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r w:rsidDel="00000000" w:rsidR="00000000" w:rsidRPr="00000000">
        <w:rPr>
          <w:rtl w:val="0"/>
        </w:rPr>
        <w:t xml:space="preserve">Note d'information : </w:t>
      </w:r>
      <w:r w:rsidDel="00000000" w:rsidR="00000000" w:rsidRPr="00000000">
        <w:rPr>
          <w:rtl w:val="0"/>
        </w:rPr>
        <w:t xml:space="preserve">Approche centralisée vs décentralisée pour l'accès à l'oxygène</w:t>
      </w:r>
    </w:p>
    <w:p w:rsidR="00000000" w:rsidDel="00000000" w:rsidP="00000000" w:rsidRDefault="00000000" w:rsidRPr="00000000" w14:paraId="00000002">
      <w:pPr>
        <w:spacing w:after="0" w:before="0" w:line="240" w:lineRule="auto"/>
        <w:rPr/>
      </w:pPr>
      <w:r w:rsidDel="00000000" w:rsidR="00000000" w:rsidRPr="00000000">
        <w:rPr>
          <w:rtl w:val="0"/>
        </w:rPr>
      </w:r>
    </w:p>
    <w:p w:rsidR="00000000" w:rsidDel="00000000" w:rsidP="00000000" w:rsidRDefault="00000000" w:rsidRPr="00000000" w14:paraId="00000003">
      <w:pPr>
        <w:spacing w:after="0" w:before="0" w:line="240" w:lineRule="auto"/>
        <w:rPr>
          <w:sz w:val="22"/>
          <w:szCs w:val="22"/>
        </w:rPr>
      </w:pPr>
      <w:r w:rsidDel="00000000" w:rsidR="00000000" w:rsidRPr="00000000">
        <w:rPr>
          <w:sz w:val="22"/>
          <w:szCs w:val="22"/>
          <w:rtl w:val="0"/>
        </w:rPr>
        <w:t xml:space="preserve">Publié le 23 août 2023</w:t>
      </w:r>
    </w:p>
    <w:p w:rsidR="00000000" w:rsidDel="00000000" w:rsidP="00000000" w:rsidRDefault="00000000" w:rsidRPr="00000000" w14:paraId="00000004">
      <w:pPr>
        <w:spacing w:after="0" w:before="0" w:line="240" w:lineRule="auto"/>
        <w:ind w:right="-450"/>
        <w:rPr>
          <w:sz w:val="22"/>
          <w:szCs w:val="22"/>
        </w:rPr>
      </w:pPr>
      <w:r w:rsidDel="00000000" w:rsidR="00000000" w:rsidRPr="00000000">
        <w:rPr>
          <w:i w:val="1"/>
          <w:sz w:val="22"/>
          <w:szCs w:val="22"/>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5">
      <w:pPr>
        <w:spacing w:after="0" w:before="0" w:line="240" w:lineRule="auto"/>
        <w:ind w:right="0"/>
        <w:rPr>
          <w:sz w:val="22"/>
          <w:szCs w:val="22"/>
        </w:rPr>
      </w:pPr>
      <w:r w:rsidDel="00000000" w:rsidR="00000000" w:rsidRPr="00000000">
        <w:rPr>
          <w:sz w:val="22"/>
          <w:szCs w:val="22"/>
          <w:rtl w:val="0"/>
        </w:rPr>
        <w:br w:type="textWrapping"/>
        <w:t xml:space="preserve">Pour les pays nécessitant un accès supplémentaire à l’oxygène médical, ceux-ci peuvent choisir entre deux modèles principaux lors du déploiement d’usines PSA :</w:t>
      </w:r>
    </w:p>
    <w:p w:rsidR="00000000" w:rsidDel="00000000" w:rsidP="00000000" w:rsidRDefault="00000000" w:rsidRPr="00000000" w14:paraId="00000006">
      <w:pPr>
        <w:numPr>
          <w:ilvl w:val="0"/>
          <w:numId w:val="1"/>
        </w:numPr>
        <w:shd w:fill="ffffff" w:val="clear"/>
        <w:spacing w:after="0" w:before="0" w:line="240" w:lineRule="auto"/>
        <w:ind w:left="720" w:right="0" w:hanging="360"/>
        <w:rPr>
          <w:sz w:val="22"/>
          <w:szCs w:val="22"/>
        </w:rPr>
      </w:pPr>
      <w:r w:rsidDel="00000000" w:rsidR="00000000" w:rsidRPr="00000000">
        <w:rPr>
          <w:sz w:val="22"/>
          <w:szCs w:val="22"/>
          <w:rtl w:val="0"/>
        </w:rPr>
        <w:t xml:space="preserve">Le modèle </w:t>
      </w:r>
      <w:r w:rsidDel="00000000" w:rsidR="00000000" w:rsidRPr="00000000">
        <w:rPr>
          <w:sz w:val="22"/>
          <w:szCs w:val="22"/>
          <w:u w:val="single"/>
          <w:rtl w:val="0"/>
        </w:rPr>
        <w:t xml:space="preserve">décentralisé</w:t>
      </w:r>
      <w:r w:rsidDel="00000000" w:rsidR="00000000" w:rsidRPr="00000000">
        <w:rPr>
          <w:sz w:val="22"/>
          <w:szCs w:val="22"/>
          <w:rtl w:val="0"/>
        </w:rPr>
        <w:t xml:space="preserve"> est une approche dans laquelle l'oxygène est fourni via de nombreuses petites usines PSA réparties sur les différents sites d'utilisation, c'est-à-dire, dans les hôpitaux ou les établissements avec des patients nécessitant de l'oxygène.</w:t>
      </w:r>
    </w:p>
    <w:p w:rsidR="00000000" w:rsidDel="00000000" w:rsidP="00000000" w:rsidRDefault="00000000" w:rsidRPr="00000000" w14:paraId="00000007">
      <w:pPr>
        <w:numPr>
          <w:ilvl w:val="0"/>
          <w:numId w:val="1"/>
        </w:numPr>
        <w:shd w:fill="ffffff" w:val="clear"/>
        <w:spacing w:after="0" w:before="0" w:line="240" w:lineRule="auto"/>
        <w:ind w:left="720" w:right="0" w:hanging="360"/>
        <w:rPr>
          <w:sz w:val="22"/>
          <w:szCs w:val="22"/>
        </w:rPr>
      </w:pPr>
      <w:r w:rsidDel="00000000" w:rsidR="00000000" w:rsidRPr="00000000">
        <w:rPr>
          <w:sz w:val="22"/>
          <w:szCs w:val="22"/>
          <w:rtl w:val="0"/>
        </w:rPr>
        <w:t xml:space="preserve">Le modèle </w:t>
      </w:r>
      <w:r w:rsidDel="00000000" w:rsidR="00000000" w:rsidRPr="00000000">
        <w:rPr>
          <w:sz w:val="22"/>
          <w:szCs w:val="22"/>
          <w:u w:val="single"/>
          <w:rtl w:val="0"/>
        </w:rPr>
        <w:t xml:space="preserve">centralisé</w:t>
      </w:r>
      <w:r w:rsidDel="00000000" w:rsidR="00000000" w:rsidRPr="00000000">
        <w:rPr>
          <w:sz w:val="22"/>
          <w:szCs w:val="22"/>
          <w:rtl w:val="0"/>
        </w:rPr>
        <w:t xml:space="preserve">, ou « modèle en étoile »,</w:t>
      </w:r>
      <w:r w:rsidDel="00000000" w:rsidR="00000000" w:rsidRPr="00000000">
        <w:rPr>
          <w:i w:val="1"/>
          <w:sz w:val="22"/>
          <w:szCs w:val="22"/>
          <w:rtl w:val="0"/>
        </w:rPr>
        <w:t xml:space="preserve"> </w:t>
      </w:r>
      <w:r w:rsidDel="00000000" w:rsidR="00000000" w:rsidRPr="00000000">
        <w:rPr>
          <w:sz w:val="22"/>
          <w:szCs w:val="22"/>
          <w:rtl w:val="0"/>
        </w:rPr>
        <w:t xml:space="preserve">est une approche dans laquelle une seule grande usine produit et remplit d’oxygène des bouteilles à haute pression pour la distribution. Souvent, un système secondaire distribue cet oxygène à des endroits spécifiques où les hôpitaux peuvent récupérer les bouteilles.</w:t>
      </w:r>
    </w:p>
    <w:p w:rsidR="00000000" w:rsidDel="00000000" w:rsidP="00000000" w:rsidRDefault="00000000" w:rsidRPr="00000000" w14:paraId="00000008">
      <w:pPr>
        <w:shd w:fill="ffffff" w:val="clear"/>
        <w:spacing w:after="0" w:before="0" w:line="240" w:lineRule="auto"/>
        <w:rPr>
          <w:sz w:val="22"/>
          <w:szCs w:val="22"/>
        </w:rPr>
      </w:pPr>
      <w:bookmarkStart w:colFirst="0" w:colLast="0" w:name="_heading=h.n4ldsdd1i4jv" w:id="0"/>
      <w:bookmarkEnd w:id="0"/>
      <w:r w:rsidDel="00000000" w:rsidR="00000000" w:rsidRPr="00000000">
        <w:rPr>
          <w:rtl w:val="0"/>
        </w:rPr>
      </w:r>
    </w:p>
    <w:p w:rsidR="00000000" w:rsidDel="00000000" w:rsidP="00000000" w:rsidRDefault="00000000" w:rsidRPr="00000000" w14:paraId="00000009">
      <w:pPr>
        <w:shd w:fill="ffffff" w:val="clear"/>
        <w:spacing w:after="0" w:before="0" w:line="240" w:lineRule="auto"/>
        <w:ind w:right="0"/>
        <w:rPr>
          <w:sz w:val="22"/>
          <w:szCs w:val="22"/>
        </w:rPr>
      </w:pPr>
      <w:bookmarkStart w:colFirst="0" w:colLast="0" w:name="_heading=h.wni0tlm3go8i" w:id="1"/>
      <w:bookmarkEnd w:id="1"/>
      <w:r w:rsidDel="00000000" w:rsidR="00000000" w:rsidRPr="00000000">
        <w:rPr>
          <w:sz w:val="22"/>
          <w:szCs w:val="22"/>
          <w:rtl w:val="0"/>
        </w:rPr>
        <w:t xml:space="preserve">Il n’est pas nécessaire de sélectionner un seul modèle pour l’ensemble d’un pays ou d’un ministère de la Santé, différentes régions peuvent avoir des besoins différents. Il pourrait y avoir de nombreuses usines de production centralisées, chacune desservant son propre groupe d'hôpitaux dans tout un pays, ou une région peut être mieux adaptée à une approche centralisée tandis qu'une autre nécessite une approche décentralisée. </w:t>
      </w:r>
    </w:p>
    <w:p w:rsidR="00000000" w:rsidDel="00000000" w:rsidP="00000000" w:rsidRDefault="00000000" w:rsidRPr="00000000" w14:paraId="0000000A">
      <w:pPr>
        <w:shd w:fill="ffffff" w:val="clear"/>
        <w:spacing w:after="0" w:before="0" w:line="240" w:lineRule="auto"/>
        <w:rPr>
          <w:sz w:val="22"/>
          <w:szCs w:val="22"/>
        </w:rPr>
      </w:pPr>
      <w:bookmarkStart w:colFirst="0" w:colLast="0" w:name="_heading=h.dxihm8d5uyh5" w:id="2"/>
      <w:bookmarkEnd w:id="2"/>
      <w:r w:rsidDel="00000000" w:rsidR="00000000" w:rsidRPr="00000000">
        <w:rPr>
          <w:rtl w:val="0"/>
        </w:rPr>
      </w:r>
    </w:p>
    <w:p w:rsidR="00000000" w:rsidDel="00000000" w:rsidP="00000000" w:rsidRDefault="00000000" w:rsidRPr="00000000" w14:paraId="0000000B">
      <w:pPr>
        <w:shd w:fill="ffffff" w:val="clear"/>
        <w:spacing w:after="0" w:before="0" w:line="240" w:lineRule="auto"/>
        <w:ind w:right="0"/>
        <w:rPr>
          <w:sz w:val="22"/>
          <w:szCs w:val="22"/>
        </w:rPr>
      </w:pPr>
      <w:bookmarkStart w:colFirst="0" w:colLast="0" w:name="_heading=h.30j0zll" w:id="3"/>
      <w:bookmarkEnd w:id="3"/>
      <w:r w:rsidDel="00000000" w:rsidR="00000000" w:rsidRPr="00000000">
        <w:rPr>
          <w:sz w:val="22"/>
          <w:szCs w:val="22"/>
          <w:rtl w:val="0"/>
        </w:rPr>
        <w:t xml:space="preserve">Le choix du modèle le mieux adapté à votre pays dépend du rapport coût-efficacité et de la durabilité dans le contexte et les conditions locales. Il n’existe pas d’approche universellement correcte et les avantages et les inconvénients de chacune des approches devront être pesés pour chaque </w:t>
      </w:r>
      <w:r w:rsidDel="00000000" w:rsidR="00000000" w:rsidRPr="00000000">
        <w:rPr>
          <w:sz w:val="22"/>
          <w:szCs w:val="22"/>
          <w:rtl w:val="0"/>
        </w:rPr>
        <w:t xml:space="preserve">situation</w:t>
      </w:r>
      <w:r w:rsidDel="00000000" w:rsidR="00000000" w:rsidRPr="00000000">
        <w:rPr>
          <w:sz w:val="22"/>
          <w:szCs w:val="22"/>
          <w:rtl w:val="0"/>
        </w:rPr>
        <w:t xml:space="preserve">. </w:t>
      </w:r>
    </w:p>
    <w:p w:rsidR="00000000" w:rsidDel="00000000" w:rsidP="00000000" w:rsidRDefault="00000000" w:rsidRPr="00000000" w14:paraId="0000000C">
      <w:pPr>
        <w:shd w:fill="ffffff" w:val="clear"/>
        <w:spacing w:after="0" w:before="0" w:line="240" w:lineRule="auto"/>
        <w:ind w:right="0"/>
        <w:rPr>
          <w:sz w:val="22"/>
          <w:szCs w:val="22"/>
        </w:rPr>
      </w:pPr>
      <w:bookmarkStart w:colFirst="0" w:colLast="0" w:name="_heading=h.fpz0qg8ps1yq" w:id="4"/>
      <w:bookmarkEnd w:id="4"/>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195108</wp:posOffset>
            </wp:positionH>
            <wp:positionV relativeFrom="paragraph">
              <wp:posOffset>219075</wp:posOffset>
            </wp:positionV>
            <wp:extent cx="6124265" cy="2873615"/>
            <wp:effectExtent b="0" l="0" r="0" t="0"/>
            <wp:wrapSquare wrapText="bothSides" distB="114300" distT="114300" distL="114300" distR="114300"/>
            <wp:docPr id="149298597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124265" cy="2873615"/>
                    </a:xfrm>
                    <a:prstGeom prst="rect"/>
                    <a:ln/>
                  </pic:spPr>
                </pic:pic>
              </a:graphicData>
            </a:graphic>
          </wp:anchor>
        </w:drawing>
      </w:r>
    </w:p>
    <w:p w:rsidR="00000000" w:rsidDel="00000000" w:rsidP="00000000" w:rsidRDefault="00000000" w:rsidRPr="00000000" w14:paraId="0000000D">
      <w:pPr>
        <w:shd w:fill="ffffff" w:val="clear"/>
        <w:spacing w:after="0" w:before="0" w:line="240" w:lineRule="auto"/>
        <w:rPr>
          <w:i w:val="1"/>
          <w:color w:val="222222"/>
          <w:sz w:val="22"/>
          <w:szCs w:val="22"/>
        </w:rPr>
      </w:pPr>
      <w:r w:rsidDel="00000000" w:rsidR="00000000" w:rsidRPr="00000000">
        <w:rPr>
          <w:rtl w:val="0"/>
        </w:rPr>
      </w:r>
    </w:p>
    <w:p w:rsidR="00000000" w:rsidDel="00000000" w:rsidP="00000000" w:rsidRDefault="00000000" w:rsidRPr="00000000" w14:paraId="0000000E">
      <w:pPr>
        <w:shd w:fill="ffffff" w:val="clear"/>
        <w:spacing w:after="0" w:before="0" w:line="240" w:lineRule="auto"/>
        <w:jc w:val="center"/>
        <w:rPr>
          <w:color w:val="222222"/>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0F">
      <w:pPr>
        <w:shd w:fill="ffffff" w:val="clear"/>
        <w:spacing w:after="0" w:before="0" w:line="240" w:lineRule="auto"/>
        <w:rPr>
          <w:color w:val="222222"/>
          <w:sz w:val="22"/>
          <w:szCs w:val="22"/>
        </w:rPr>
      </w:pPr>
      <w:r w:rsidDel="00000000" w:rsidR="00000000" w:rsidRPr="00000000">
        <w:rPr>
          <w:rtl w:val="0"/>
        </w:rPr>
      </w:r>
    </w:p>
    <w:tbl>
      <w:tblPr>
        <w:tblStyle w:val="Table1"/>
        <w:tblW w:w="10485.0" w:type="dxa"/>
        <w:jc w:val="left"/>
        <w:tblInd w:w="-195.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705"/>
        <w:gridCol w:w="4905"/>
        <w:gridCol w:w="4875"/>
        <w:tblGridChange w:id="0">
          <w:tblGrid>
            <w:gridCol w:w="705"/>
            <w:gridCol w:w="4905"/>
            <w:gridCol w:w="4875"/>
          </w:tblGrid>
        </w:tblGridChange>
      </w:tblGrid>
      <w:tr>
        <w:trPr>
          <w:cantSplit w:val="0"/>
          <w:trHeight w:val="395" w:hRule="atLeast"/>
          <w:tblHeader w:val="0"/>
        </w:trPr>
        <w:tc>
          <w:tcPr>
            <w:tcBorders>
              <w:top w:color="000000" w:space="0" w:sz="0" w:val="nil"/>
              <w:left w:color="000000" w:space="0" w:sz="0" w:val="nil"/>
              <w:bottom w:color="000000" w:space="0" w:sz="0" w:val="nil"/>
              <w:right w:color="000000" w:space="0" w:sz="0" w:val="nil"/>
            </w:tcBorders>
            <w:tcMar>
              <w:top w:w="-44.0" w:type="dxa"/>
              <w:left w:w="-44.0" w:type="dxa"/>
              <w:bottom w:w="-44.0" w:type="dxa"/>
              <w:right w:w="-44.0" w:type="dxa"/>
            </w:tcMar>
            <w:vAlign w:val="center"/>
          </w:tcPr>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spacing w:after="0" w:before="0" w:line="240" w:lineRule="auto"/>
              <w:rPr>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spacing w:after="0" w:before="0" w:line="240" w:lineRule="auto"/>
              <w:jc w:val="center"/>
              <w:rPr>
                <w:sz w:val="22"/>
                <w:szCs w:val="22"/>
                <w:u w:val="single"/>
              </w:rPr>
            </w:pPr>
            <w:r w:rsidDel="00000000" w:rsidR="00000000" w:rsidRPr="00000000">
              <w:rPr>
                <w:sz w:val="22"/>
                <w:szCs w:val="22"/>
                <w:u w:val="single"/>
                <w:rtl w:val="0"/>
              </w:rPr>
              <w:t xml:space="preserve">Approche décentralisée</w:t>
              <w:br w:type="textWrapping"/>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spacing w:after="0" w:before="0" w:line="240" w:lineRule="auto"/>
              <w:jc w:val="center"/>
              <w:rPr>
                <w:sz w:val="22"/>
                <w:szCs w:val="22"/>
                <w:u w:val="single"/>
              </w:rPr>
            </w:pPr>
            <w:r w:rsidDel="00000000" w:rsidR="00000000" w:rsidRPr="00000000">
              <w:rPr>
                <w:sz w:val="22"/>
                <w:szCs w:val="22"/>
                <w:u w:val="single"/>
                <w:rtl w:val="0"/>
              </w:rPr>
              <w:t xml:space="preserve">Approche centrisée</w:t>
              <w:br w:type="textWrapping"/>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A</w:t>
              <w:br w:type="textWrapping"/>
              <w:t xml:space="preserve">V</w:t>
              <w:br w:type="textWrapping"/>
              <w:t xml:space="preserve">A</w:t>
              <w:br w:type="textWrapping"/>
              <w:t xml:space="preserve">N</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T</w:t>
            </w:r>
          </w:p>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A</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G</w:t>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E</w:t>
            </w:r>
          </w:p>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S</w:t>
              <w:br w:type="textWrapping"/>
              <w:t xml:space="preserve">.</w:t>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20">
            <w:pPr>
              <w:shd w:fill="ffffff" w:val="clear"/>
              <w:spacing w:after="0" w:before="0" w:line="240" w:lineRule="auto"/>
              <w:rPr>
                <w:sz w:val="22"/>
                <w:szCs w:val="22"/>
              </w:rPr>
            </w:pPr>
            <w:r w:rsidDel="00000000" w:rsidR="00000000" w:rsidRPr="00000000">
              <w:rPr>
                <w:color w:val="38761d"/>
                <w:sz w:val="22"/>
                <w:szCs w:val="22"/>
                <w:rtl w:val="0"/>
              </w:rPr>
              <w:t xml:space="preserve">Plus résilient et redondant</w:t>
            </w:r>
            <w:r w:rsidDel="00000000" w:rsidR="00000000" w:rsidRPr="00000000">
              <w:rPr>
                <w:sz w:val="22"/>
                <w:szCs w:val="22"/>
                <w:rtl w:val="0"/>
              </w:rPr>
              <w:t xml:space="preserve">, car une seule panne (d’une usine PSA ou d’un réseau électrique) ne mettra pas tout le système hors service et ne réduira pas considérablement la capacité de production totale. </w:t>
            </w:r>
          </w:p>
          <w:p w:rsidR="00000000" w:rsidDel="00000000" w:rsidP="00000000" w:rsidRDefault="00000000" w:rsidRPr="00000000" w14:paraId="00000021">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22">
            <w:pPr>
              <w:shd w:fill="ffffff" w:val="clear"/>
              <w:spacing w:after="0" w:before="0" w:line="240" w:lineRule="auto"/>
              <w:rPr>
                <w:color w:val="222222"/>
                <w:sz w:val="22"/>
                <w:szCs w:val="22"/>
              </w:rPr>
            </w:pPr>
            <w:r w:rsidDel="00000000" w:rsidR="00000000" w:rsidRPr="00000000">
              <w:rPr>
                <w:color w:val="38761d"/>
                <w:sz w:val="22"/>
                <w:szCs w:val="22"/>
                <w:rtl w:val="0"/>
              </w:rPr>
              <w:t xml:space="preserve">Élimination des coûts et des défis de transport </w:t>
            </w:r>
            <w:r w:rsidDel="00000000" w:rsidR="00000000" w:rsidRPr="00000000">
              <w:rPr>
                <w:sz w:val="22"/>
                <w:szCs w:val="22"/>
                <w:rtl w:val="0"/>
              </w:rPr>
              <w:t xml:space="preserve">puisque les bouteilles sont remplies à ou plus près de leur destination</w:t>
            </w:r>
            <w:r w:rsidDel="00000000" w:rsidR="00000000" w:rsidRPr="00000000">
              <w:rPr>
                <w:color w:val="222222"/>
                <w:sz w:val="22"/>
                <w:szCs w:val="22"/>
                <w:rtl w:val="0"/>
              </w:rPr>
              <w:t xml:space="preserve">.</w:t>
            </w:r>
          </w:p>
          <w:p w:rsidR="00000000" w:rsidDel="00000000" w:rsidP="00000000" w:rsidRDefault="00000000" w:rsidRPr="00000000" w14:paraId="00000023">
            <w:pPr>
              <w:shd w:fill="ffffff" w:val="clear"/>
              <w:spacing w:after="0" w:before="0" w:line="240" w:lineRule="auto"/>
              <w:rPr>
                <w:color w:val="222222"/>
                <w:sz w:val="22"/>
                <w:szCs w:val="22"/>
              </w:rPr>
            </w:pPr>
            <w:r w:rsidDel="00000000" w:rsidR="00000000" w:rsidRPr="00000000">
              <w:rPr>
                <w:rtl w:val="0"/>
              </w:rPr>
            </w:r>
          </w:p>
          <w:p w:rsidR="00000000" w:rsidDel="00000000" w:rsidP="00000000" w:rsidRDefault="00000000" w:rsidRPr="00000000" w14:paraId="00000024">
            <w:pPr>
              <w:shd w:fill="ffffff" w:val="clear"/>
              <w:spacing w:after="0" w:before="0" w:line="240" w:lineRule="auto"/>
              <w:rPr>
                <w:sz w:val="22"/>
                <w:szCs w:val="22"/>
              </w:rPr>
            </w:pPr>
            <w:r w:rsidDel="00000000" w:rsidR="00000000" w:rsidRPr="00000000">
              <w:rPr>
                <w:color w:val="38761d"/>
                <w:sz w:val="22"/>
                <w:szCs w:val="22"/>
                <w:rtl w:val="0"/>
              </w:rPr>
              <w:t xml:space="preserve">Les usines PSA décentralisées peuvent être connectées directement à un réseau de canalisations, </w:t>
            </w:r>
            <w:r w:rsidDel="00000000" w:rsidR="00000000" w:rsidRPr="00000000">
              <w:rPr>
                <w:sz w:val="22"/>
                <w:szCs w:val="22"/>
                <w:rtl w:val="0"/>
              </w:rPr>
              <w:t xml:space="preserve">éliminant le besoin de remplir les bouteilles comme mode primaire de distribution, réduisant ainsi les coûts et la gestion des bouteilles.</w:t>
            </w:r>
          </w:p>
          <w:p w:rsidR="00000000" w:rsidDel="00000000" w:rsidP="00000000" w:rsidRDefault="00000000" w:rsidRPr="00000000" w14:paraId="00000025">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26">
            <w:pPr>
              <w:shd w:fill="ffffff" w:val="clear"/>
              <w:spacing w:after="0" w:before="0" w:line="240" w:lineRule="auto"/>
              <w:rPr>
                <w:sz w:val="22"/>
                <w:szCs w:val="22"/>
              </w:rPr>
            </w:pPr>
            <w:r w:rsidDel="00000000" w:rsidR="00000000" w:rsidRPr="00000000">
              <w:rPr>
                <w:color w:val="38761d"/>
                <w:sz w:val="22"/>
                <w:szCs w:val="22"/>
                <w:rtl w:val="0"/>
              </w:rPr>
              <w:t xml:space="preserve">Le coût unitaire est moins cher </w:t>
            </w:r>
            <w:r w:rsidDel="00000000" w:rsidR="00000000" w:rsidRPr="00000000">
              <w:rPr>
                <w:sz w:val="22"/>
                <w:szCs w:val="22"/>
                <w:rtl w:val="0"/>
              </w:rPr>
              <w:t xml:space="preserve">pour les pièces de rechange, car elles sont plus faciles à acquérir et entreposer en vrac. </w:t>
            </w:r>
          </w:p>
          <w:p w:rsidR="00000000" w:rsidDel="00000000" w:rsidP="00000000" w:rsidRDefault="00000000" w:rsidRPr="00000000" w14:paraId="00000027">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28">
            <w:pPr>
              <w:shd w:fill="ffffff" w:val="clear"/>
              <w:spacing w:after="0" w:before="0" w:line="240" w:lineRule="auto"/>
              <w:rPr>
                <w:sz w:val="22"/>
                <w:szCs w:val="22"/>
              </w:rPr>
            </w:pPr>
            <w:r w:rsidDel="00000000" w:rsidR="00000000" w:rsidRPr="00000000">
              <w:rPr>
                <w:color w:val="38761d"/>
                <w:sz w:val="22"/>
                <w:szCs w:val="22"/>
                <w:rtl w:val="0"/>
              </w:rPr>
              <w:t xml:space="preserve">Des travailleurs plus qualifiés </w:t>
            </w:r>
            <w:r w:rsidDel="00000000" w:rsidR="00000000" w:rsidRPr="00000000">
              <w:rPr>
                <w:sz w:val="22"/>
                <w:szCs w:val="22"/>
                <w:rtl w:val="0"/>
              </w:rPr>
              <w:t xml:space="preserve">sont formés pour entretenir un plus grand nombre d'usines.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9">
            <w:pPr>
              <w:shd w:fill="ffffff" w:val="clear"/>
              <w:spacing w:after="0" w:before="0" w:line="240" w:lineRule="auto"/>
              <w:rPr>
                <w:color w:val="222222"/>
                <w:sz w:val="22"/>
                <w:szCs w:val="22"/>
              </w:rPr>
            </w:pPr>
            <w:r w:rsidDel="00000000" w:rsidR="00000000" w:rsidRPr="00000000">
              <w:rPr>
                <w:color w:val="38761d"/>
                <w:sz w:val="22"/>
                <w:szCs w:val="22"/>
                <w:rtl w:val="0"/>
              </w:rPr>
              <w:t xml:space="preserve">L’équipement coûte moins cher à exploiter et à entretenir</w:t>
            </w:r>
            <w:r w:rsidDel="00000000" w:rsidR="00000000" w:rsidRPr="00000000">
              <w:rPr>
                <w:sz w:val="22"/>
                <w:szCs w:val="22"/>
                <w:rtl w:val="0"/>
              </w:rPr>
              <w:t xml:space="preserve"> sans les frais de transport. </w:t>
            </w:r>
            <w:r w:rsidDel="00000000" w:rsidR="00000000" w:rsidRPr="00000000">
              <w:rPr>
                <w:color w:val="222222"/>
                <w:sz w:val="22"/>
                <w:szCs w:val="22"/>
                <w:rtl w:val="0"/>
              </w:rPr>
              <w:t xml:space="preserve"> </w:t>
            </w:r>
          </w:p>
          <w:p w:rsidR="00000000" w:rsidDel="00000000" w:rsidP="00000000" w:rsidRDefault="00000000" w:rsidRPr="00000000" w14:paraId="0000002A">
            <w:pPr>
              <w:shd w:fill="ffffff" w:val="clear"/>
              <w:spacing w:after="0" w:before="0" w:line="240" w:lineRule="auto"/>
              <w:rPr>
                <w:color w:val="222222"/>
                <w:sz w:val="22"/>
                <w:szCs w:val="22"/>
              </w:rPr>
            </w:pPr>
            <w:r w:rsidDel="00000000" w:rsidR="00000000" w:rsidRPr="00000000">
              <w:rPr>
                <w:rtl w:val="0"/>
              </w:rPr>
            </w:r>
          </w:p>
          <w:p w:rsidR="00000000" w:rsidDel="00000000" w:rsidP="00000000" w:rsidRDefault="00000000" w:rsidRPr="00000000" w14:paraId="0000002B">
            <w:pPr>
              <w:shd w:fill="ffffff" w:val="clear"/>
              <w:spacing w:after="0" w:before="0" w:line="240" w:lineRule="auto"/>
              <w:rPr>
                <w:color w:val="222222"/>
                <w:sz w:val="22"/>
                <w:szCs w:val="22"/>
              </w:rPr>
            </w:pPr>
            <w:r w:rsidDel="00000000" w:rsidR="00000000" w:rsidRPr="00000000">
              <w:rPr>
                <w:color w:val="38761d"/>
                <w:sz w:val="22"/>
                <w:szCs w:val="22"/>
                <w:rtl w:val="0"/>
              </w:rPr>
              <w:t xml:space="preserve">Nécessite globalement moins de puissance</w:t>
            </w:r>
            <w:r w:rsidDel="00000000" w:rsidR="00000000" w:rsidRPr="00000000">
              <w:rPr>
                <w:color w:val="222222"/>
                <w:sz w:val="22"/>
                <w:szCs w:val="22"/>
                <w:rtl w:val="0"/>
              </w:rPr>
              <w:t xml:space="preserve">. </w:t>
            </w:r>
          </w:p>
          <w:p w:rsidR="00000000" w:rsidDel="00000000" w:rsidP="00000000" w:rsidRDefault="00000000" w:rsidRPr="00000000" w14:paraId="0000002C">
            <w:pPr>
              <w:shd w:fill="ffffff" w:val="clear"/>
              <w:spacing w:after="0" w:before="0" w:line="240" w:lineRule="auto"/>
              <w:rPr>
                <w:sz w:val="22"/>
                <w:szCs w:val="22"/>
              </w:rPr>
            </w:pPr>
            <w:r w:rsidDel="00000000" w:rsidR="00000000" w:rsidRPr="00000000">
              <w:rPr>
                <w:color w:val="38761d"/>
                <w:sz w:val="22"/>
                <w:szCs w:val="22"/>
                <w:rtl w:val="0"/>
              </w:rPr>
              <w:t xml:space="preserve">Fonctionne plus efficacement</w:t>
            </w:r>
            <w:r w:rsidDel="00000000" w:rsidR="00000000" w:rsidRPr="00000000">
              <w:rPr>
                <w:sz w:val="22"/>
                <w:szCs w:val="22"/>
                <w:rtl w:val="0"/>
              </w:rPr>
              <w:t xml:space="preserve">,</w:t>
            </w:r>
            <w:r w:rsidDel="00000000" w:rsidR="00000000" w:rsidRPr="00000000">
              <w:rPr>
                <w:color w:val="222222"/>
                <w:sz w:val="22"/>
                <w:szCs w:val="22"/>
                <w:rtl w:val="0"/>
              </w:rPr>
              <w:t xml:space="preserve"> </w:t>
            </w:r>
            <w:r w:rsidDel="00000000" w:rsidR="00000000" w:rsidRPr="00000000">
              <w:rPr>
                <w:sz w:val="22"/>
                <w:szCs w:val="22"/>
                <w:rtl w:val="0"/>
              </w:rPr>
              <w:t xml:space="preserve">car une installation de remplissage de bouteilles peut stocker la production maximale. </w:t>
            </w:r>
          </w:p>
          <w:p w:rsidR="00000000" w:rsidDel="00000000" w:rsidP="00000000" w:rsidRDefault="00000000" w:rsidRPr="00000000" w14:paraId="0000002D">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2E">
            <w:pPr>
              <w:shd w:fill="ffffff" w:val="clear"/>
              <w:spacing w:after="0" w:before="0" w:line="240" w:lineRule="auto"/>
              <w:rPr>
                <w:sz w:val="22"/>
                <w:szCs w:val="22"/>
              </w:rPr>
            </w:pPr>
            <w:r w:rsidDel="00000000" w:rsidR="00000000" w:rsidRPr="00000000">
              <w:rPr>
                <w:color w:val="38761d"/>
                <w:sz w:val="22"/>
                <w:szCs w:val="22"/>
                <w:rtl w:val="0"/>
              </w:rPr>
              <w:t xml:space="preserve">Beaucoup moins d’entretien</w:t>
            </w:r>
            <w:r w:rsidDel="00000000" w:rsidR="00000000" w:rsidRPr="00000000">
              <w:rPr>
                <w:color w:val="222222"/>
                <w:sz w:val="22"/>
                <w:szCs w:val="22"/>
                <w:rtl w:val="0"/>
              </w:rPr>
              <w:t xml:space="preserve"> </w:t>
            </w:r>
            <w:r w:rsidDel="00000000" w:rsidR="00000000" w:rsidRPr="00000000">
              <w:rPr>
                <w:sz w:val="22"/>
                <w:szCs w:val="22"/>
                <w:rtl w:val="0"/>
              </w:rPr>
              <w:t xml:space="preserve">nécessaire, car il y a peu de machines. Moins de personnel formé est nécessaire, ce qui diminue les coûts.  </w:t>
            </w:r>
          </w:p>
          <w:p w:rsidR="00000000" w:rsidDel="00000000" w:rsidP="00000000" w:rsidRDefault="00000000" w:rsidRPr="00000000" w14:paraId="0000002F">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0">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1">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2">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3">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4">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5">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6">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7">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38">
            <w:pPr>
              <w:shd w:fill="ffffff" w:val="clear"/>
              <w:spacing w:after="0" w:before="0" w:line="240" w:lineRule="auto"/>
              <w:rPr>
                <w:sz w:val="22"/>
                <w:szCs w:val="22"/>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rtl w:val="0"/>
              </w:rPr>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D</w:t>
              <w:br w:type="textWrapping"/>
              <w:t xml:space="preserve">É</w:t>
              <w:br w:type="textWrapping"/>
              <w:t xml:space="preserve">S</w:t>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A</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V</w:t>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A</w:t>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N</w:t>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T</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A</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G</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E</w:t>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S</w:t>
            </w:r>
          </w:p>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after="0" w:before="0" w:line="240" w:lineRule="auto"/>
              <w:jc w:val="center"/>
              <w:rPr>
                <w:sz w:val="22"/>
                <w:szCs w:val="22"/>
              </w:rPr>
            </w:pPr>
            <w:r w:rsidDel="00000000" w:rsidR="00000000" w:rsidRPr="00000000">
              <w:rPr>
                <w:sz w:val="22"/>
                <w:szCs w:val="22"/>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48">
            <w:pPr>
              <w:spacing w:after="0" w:before="0" w:line="240" w:lineRule="auto"/>
              <w:rPr>
                <w:sz w:val="22"/>
                <w:szCs w:val="22"/>
              </w:rPr>
            </w:pPr>
            <w:r w:rsidDel="00000000" w:rsidR="00000000" w:rsidRPr="00000000">
              <w:rPr>
                <w:color w:val="980000"/>
                <w:sz w:val="22"/>
                <w:szCs w:val="22"/>
                <w:rtl w:val="0"/>
              </w:rPr>
              <w:t xml:space="preserve">Économies d’échelle limitées</w:t>
            </w:r>
            <w:r w:rsidDel="00000000" w:rsidR="00000000" w:rsidRPr="00000000">
              <w:rPr>
                <w:sz w:val="22"/>
                <w:szCs w:val="22"/>
                <w:rtl w:val="0"/>
              </w:rPr>
              <w:t xml:space="preserve">, car elles nécessitent la mise en place de nombreux systèmes localisés pour faire fonctionner et entretenir une grande quantité d’équipements.</w:t>
            </w:r>
          </w:p>
          <w:p w:rsidR="00000000" w:rsidDel="00000000" w:rsidP="00000000" w:rsidRDefault="00000000" w:rsidRPr="00000000" w14:paraId="00000049">
            <w:pPr>
              <w:spacing w:after="0" w:before="0" w:line="240" w:lineRule="auto"/>
              <w:rPr>
                <w:sz w:val="22"/>
                <w:szCs w:val="22"/>
              </w:rPr>
            </w:pPr>
            <w:r w:rsidDel="00000000" w:rsidR="00000000" w:rsidRPr="00000000">
              <w:rPr>
                <w:rtl w:val="0"/>
              </w:rPr>
            </w:r>
          </w:p>
          <w:p w:rsidR="00000000" w:rsidDel="00000000" w:rsidP="00000000" w:rsidRDefault="00000000" w:rsidRPr="00000000" w14:paraId="0000004A">
            <w:pPr>
              <w:spacing w:after="0" w:before="0" w:line="240" w:lineRule="auto"/>
              <w:rPr>
                <w:sz w:val="22"/>
                <w:szCs w:val="22"/>
              </w:rPr>
            </w:pPr>
            <w:r w:rsidDel="00000000" w:rsidR="00000000" w:rsidRPr="00000000">
              <w:rPr>
                <w:color w:val="980000"/>
                <w:sz w:val="22"/>
                <w:szCs w:val="22"/>
                <w:rtl w:val="0"/>
              </w:rPr>
              <w:t xml:space="preserve">Moins économe en énergie</w:t>
            </w:r>
            <w:r w:rsidDel="00000000" w:rsidR="00000000" w:rsidRPr="00000000">
              <w:rPr>
                <w:color w:val="222222"/>
                <w:sz w:val="22"/>
                <w:szCs w:val="22"/>
                <w:rtl w:val="0"/>
              </w:rPr>
              <w:t xml:space="preserve"> </w:t>
            </w:r>
            <w:r w:rsidDel="00000000" w:rsidR="00000000" w:rsidRPr="00000000">
              <w:rPr>
                <w:sz w:val="22"/>
                <w:szCs w:val="22"/>
                <w:rtl w:val="0"/>
              </w:rPr>
              <w:t xml:space="preserve">au total (kW/m</w:t>
            </w:r>
            <w:r w:rsidDel="00000000" w:rsidR="00000000" w:rsidRPr="00000000">
              <w:rPr>
                <w:sz w:val="22"/>
                <w:szCs w:val="22"/>
                <w:vertAlign w:val="superscript"/>
                <w:rtl w:val="0"/>
              </w:rPr>
              <w:t xml:space="preserve">3</w:t>
            </w:r>
            <w:r w:rsidDel="00000000" w:rsidR="00000000" w:rsidRPr="00000000">
              <w:rPr>
                <w:sz w:val="22"/>
                <w:szCs w:val="22"/>
                <w:rtl w:val="0"/>
              </w:rPr>
              <w:t xml:space="preserve">) pour que l'O2 parvienne aux patients, ce qui entraîne une augmentation des coûts énergétiques à l'échelle du système. </w:t>
            </w:r>
          </w:p>
          <w:p w:rsidR="00000000" w:rsidDel="00000000" w:rsidP="00000000" w:rsidRDefault="00000000" w:rsidRPr="00000000" w14:paraId="0000004B">
            <w:pPr>
              <w:spacing w:after="0" w:before="0" w:line="240" w:lineRule="auto"/>
              <w:rPr>
                <w:sz w:val="22"/>
                <w:szCs w:val="22"/>
              </w:rPr>
            </w:pPr>
            <w:r w:rsidDel="00000000" w:rsidR="00000000" w:rsidRPr="00000000">
              <w:rPr>
                <w:rtl w:val="0"/>
              </w:rPr>
            </w:r>
          </w:p>
          <w:p w:rsidR="00000000" w:rsidDel="00000000" w:rsidP="00000000" w:rsidRDefault="00000000" w:rsidRPr="00000000" w14:paraId="0000004C">
            <w:pPr>
              <w:spacing w:after="0" w:before="0" w:line="240" w:lineRule="auto"/>
              <w:rPr>
                <w:sz w:val="22"/>
                <w:szCs w:val="22"/>
              </w:rPr>
            </w:pPr>
            <w:r w:rsidDel="00000000" w:rsidR="00000000" w:rsidRPr="00000000">
              <w:rPr>
                <w:color w:val="980000"/>
                <w:sz w:val="22"/>
                <w:szCs w:val="22"/>
                <w:rtl w:val="0"/>
              </w:rPr>
              <w:t xml:space="preserve">Coûts de maintenance plus élevés </w:t>
            </w:r>
            <w:r w:rsidDel="00000000" w:rsidR="00000000" w:rsidRPr="00000000">
              <w:rPr>
                <w:sz w:val="22"/>
                <w:szCs w:val="22"/>
                <w:rtl w:val="0"/>
              </w:rPr>
              <w:t xml:space="preserve">à l'échelle du système, car chaque site nécessite des pièces de rechange et des plans de maintenance détaillés. </w:t>
            </w:r>
          </w:p>
          <w:p w:rsidR="00000000" w:rsidDel="00000000" w:rsidP="00000000" w:rsidRDefault="00000000" w:rsidRPr="00000000" w14:paraId="0000004D">
            <w:pPr>
              <w:spacing w:after="0" w:before="0" w:line="240" w:lineRule="auto"/>
              <w:rPr>
                <w:sz w:val="22"/>
                <w:szCs w:val="22"/>
              </w:rPr>
            </w:pPr>
            <w:r w:rsidDel="00000000" w:rsidR="00000000" w:rsidRPr="00000000">
              <w:rPr>
                <w:rtl w:val="0"/>
              </w:rPr>
            </w:r>
          </w:p>
          <w:p w:rsidR="00000000" w:rsidDel="00000000" w:rsidP="00000000" w:rsidRDefault="00000000" w:rsidRPr="00000000" w14:paraId="0000004E">
            <w:pPr>
              <w:spacing w:after="0" w:before="0" w:line="240" w:lineRule="auto"/>
              <w:rPr>
                <w:sz w:val="22"/>
                <w:szCs w:val="22"/>
              </w:rPr>
            </w:pPr>
            <w:r w:rsidDel="00000000" w:rsidR="00000000" w:rsidRPr="00000000">
              <w:rPr>
                <w:color w:val="980000"/>
                <w:sz w:val="22"/>
                <w:szCs w:val="22"/>
                <w:rtl w:val="0"/>
              </w:rPr>
              <w:t xml:space="preserve">Coûts et temps de RH plus élevés</w:t>
            </w:r>
            <w:r w:rsidDel="00000000" w:rsidR="00000000" w:rsidRPr="00000000">
              <w:rPr>
                <w:sz w:val="22"/>
                <w:szCs w:val="22"/>
                <w:rtl w:val="0"/>
              </w:rPr>
              <w:t xml:space="preserve"> nécessaires pour identifier, former et embaucher suffisamment de personnel qualifié.</w:t>
            </w:r>
          </w:p>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pacing w:after="0" w:before="0" w:line="240" w:lineRule="auto"/>
              <w:rPr>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50">
            <w:pPr>
              <w:shd w:fill="ffffff" w:val="clear"/>
              <w:spacing w:after="0" w:before="0" w:line="240" w:lineRule="auto"/>
              <w:rPr>
                <w:sz w:val="22"/>
                <w:szCs w:val="22"/>
              </w:rPr>
            </w:pPr>
            <w:r w:rsidDel="00000000" w:rsidR="00000000" w:rsidRPr="00000000">
              <w:rPr>
                <w:color w:val="980000"/>
                <w:sz w:val="22"/>
                <w:szCs w:val="22"/>
                <w:rtl w:val="0"/>
              </w:rPr>
              <w:t xml:space="preserve">Coûts et défis de transport importants.</w:t>
            </w:r>
            <w:r w:rsidDel="00000000" w:rsidR="00000000" w:rsidRPr="00000000">
              <w:rPr>
                <w:color w:val="222222"/>
                <w:sz w:val="22"/>
                <w:szCs w:val="22"/>
                <w:rtl w:val="0"/>
              </w:rPr>
              <w:t xml:space="preserve"> </w:t>
            </w:r>
            <w:r w:rsidDel="00000000" w:rsidR="00000000" w:rsidRPr="00000000">
              <w:rPr>
                <w:sz w:val="22"/>
                <w:szCs w:val="22"/>
                <w:rtl w:val="0"/>
              </w:rPr>
              <w:t xml:space="preserve">Il est souvent difficile, voire impossible, de distribuer les bouteilles en raison de la géographie et des conditions météorologiques. </w:t>
            </w:r>
          </w:p>
          <w:p w:rsidR="00000000" w:rsidDel="00000000" w:rsidP="00000000" w:rsidRDefault="00000000" w:rsidRPr="00000000" w14:paraId="00000051">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52">
            <w:pPr>
              <w:shd w:fill="ffffff" w:val="clear"/>
              <w:spacing w:after="0" w:before="0" w:line="240" w:lineRule="auto"/>
              <w:rPr>
                <w:sz w:val="22"/>
                <w:szCs w:val="22"/>
              </w:rPr>
            </w:pPr>
            <w:r w:rsidDel="00000000" w:rsidR="00000000" w:rsidRPr="00000000">
              <w:rPr>
                <w:color w:val="980000"/>
                <w:sz w:val="22"/>
                <w:szCs w:val="22"/>
                <w:rtl w:val="0"/>
              </w:rPr>
              <w:t xml:space="preserve">Investissement initial important</w:t>
            </w:r>
            <w:r w:rsidDel="00000000" w:rsidR="00000000" w:rsidRPr="00000000">
              <w:rPr>
                <w:color w:val="222222"/>
                <w:sz w:val="22"/>
                <w:szCs w:val="22"/>
                <w:rtl w:val="0"/>
              </w:rPr>
              <w:t xml:space="preserve"> </w:t>
            </w:r>
            <w:r w:rsidDel="00000000" w:rsidR="00000000" w:rsidRPr="00000000">
              <w:rPr>
                <w:sz w:val="22"/>
                <w:szCs w:val="22"/>
                <w:rtl w:val="0"/>
              </w:rPr>
              <w:t xml:space="preserve">dans les équipements opérationnels tels que les camions, les garages, les bouteilles, les zones de stockage, les chariots, etc.</w:t>
            </w:r>
          </w:p>
          <w:p w:rsidR="00000000" w:rsidDel="00000000" w:rsidP="00000000" w:rsidRDefault="00000000" w:rsidRPr="00000000" w14:paraId="00000053">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54">
            <w:pPr>
              <w:shd w:fill="ffffff" w:val="clear"/>
              <w:spacing w:after="0" w:before="0" w:line="240" w:lineRule="auto"/>
              <w:rPr>
                <w:sz w:val="22"/>
                <w:szCs w:val="22"/>
              </w:rPr>
            </w:pPr>
            <w:r w:rsidDel="00000000" w:rsidR="00000000" w:rsidRPr="00000000">
              <w:rPr>
                <w:color w:val="980000"/>
                <w:sz w:val="22"/>
                <w:szCs w:val="22"/>
                <w:rtl w:val="0"/>
              </w:rPr>
              <w:t xml:space="preserve">Un système de gestion des stocks détaillé </w:t>
            </w:r>
            <w:r w:rsidDel="00000000" w:rsidR="00000000" w:rsidRPr="00000000">
              <w:rPr>
                <w:sz w:val="22"/>
                <w:szCs w:val="22"/>
                <w:rtl w:val="0"/>
              </w:rPr>
              <w:t xml:space="preserve">doit être mis en place afin de suivre et distribuer les bouteilles sur le réseau.</w:t>
            </w:r>
          </w:p>
          <w:p w:rsidR="00000000" w:rsidDel="00000000" w:rsidP="00000000" w:rsidRDefault="00000000" w:rsidRPr="00000000" w14:paraId="00000055">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56">
            <w:pPr>
              <w:shd w:fill="ffffff" w:val="clear"/>
              <w:spacing w:after="0" w:before="0" w:line="240" w:lineRule="auto"/>
              <w:rPr>
                <w:sz w:val="22"/>
                <w:szCs w:val="22"/>
              </w:rPr>
            </w:pPr>
            <w:r w:rsidDel="00000000" w:rsidR="00000000" w:rsidRPr="00000000">
              <w:rPr>
                <w:color w:val="980000"/>
                <w:sz w:val="22"/>
                <w:szCs w:val="22"/>
                <w:rtl w:val="0"/>
              </w:rPr>
              <w:t xml:space="preserve">Des pannes majeures ou des problèmes de service affectent l’ensemble du système</w:t>
            </w:r>
            <w:r w:rsidDel="00000000" w:rsidR="00000000" w:rsidRPr="00000000">
              <w:rPr>
                <w:color w:val="222222"/>
                <w:sz w:val="22"/>
                <w:szCs w:val="22"/>
                <w:rtl w:val="0"/>
              </w:rPr>
              <w:t xml:space="preserve">. </w:t>
            </w:r>
            <w:r w:rsidDel="00000000" w:rsidR="00000000" w:rsidRPr="00000000">
              <w:rPr>
                <w:sz w:val="22"/>
                <w:szCs w:val="22"/>
                <w:rtl w:val="0"/>
              </w:rPr>
              <w:t xml:space="preserve">La fiabilité et la maintenance de l'alimentation électrique sont beaucoup plus critiques, car le système est moins résilient et peut présenter un point de défaillance unique.</w:t>
            </w:r>
          </w:p>
        </w:tc>
      </w:tr>
    </w:tbl>
    <w:p w:rsidR="00000000" w:rsidDel="00000000" w:rsidP="00000000" w:rsidRDefault="00000000" w:rsidRPr="00000000" w14:paraId="00000057">
      <w:pPr>
        <w:shd w:fill="ffffff" w:val="clear"/>
        <w:spacing w:after="0" w:before="0" w:line="240" w:lineRule="auto"/>
        <w:rPr>
          <w:b w:val="1"/>
          <w:color w:val="222222"/>
          <w:sz w:val="22"/>
          <w:szCs w:val="22"/>
          <w:u w:val="single"/>
        </w:rPr>
      </w:pPr>
      <w:r w:rsidDel="00000000" w:rsidR="00000000" w:rsidRPr="00000000">
        <w:br w:type="page"/>
      </w:r>
      <w:r w:rsidDel="00000000" w:rsidR="00000000" w:rsidRPr="00000000">
        <w:rPr>
          <w:rtl w:val="0"/>
        </w:rPr>
      </w:r>
    </w:p>
    <w:p w:rsidR="00000000" w:rsidDel="00000000" w:rsidP="00000000" w:rsidRDefault="00000000" w:rsidRPr="00000000" w14:paraId="00000058">
      <w:pPr>
        <w:shd w:fill="ffffff" w:val="clear"/>
        <w:spacing w:after="0" w:before="0" w:line="240" w:lineRule="auto"/>
        <w:jc w:val="center"/>
        <w:rPr>
          <w:b w:val="1"/>
          <w:sz w:val="22"/>
          <w:szCs w:val="22"/>
          <w:u w:val="single"/>
        </w:rPr>
      </w:pPr>
      <w:r w:rsidDel="00000000" w:rsidR="00000000" w:rsidRPr="00000000">
        <w:rPr>
          <w:b w:val="1"/>
          <w:sz w:val="22"/>
          <w:szCs w:val="22"/>
          <w:u w:val="single"/>
          <w:rtl w:val="0"/>
        </w:rPr>
        <w:t xml:space="preserve">Études de cas </w:t>
      </w:r>
    </w:p>
    <w:p w:rsidR="00000000" w:rsidDel="00000000" w:rsidP="00000000" w:rsidRDefault="00000000" w:rsidRPr="00000000" w14:paraId="00000059">
      <w:pPr>
        <w:shd w:fill="ffffff" w:val="clear"/>
        <w:spacing w:after="0" w:before="0" w:line="240" w:lineRule="auto"/>
        <w:jc w:val="center"/>
        <w:rPr>
          <w:b w:val="1"/>
          <w:sz w:val="22"/>
          <w:szCs w:val="22"/>
          <w:u w:val="single"/>
        </w:rPr>
      </w:pPr>
      <w:r w:rsidDel="00000000" w:rsidR="00000000" w:rsidRPr="00000000">
        <w:rPr>
          <w:rtl w:val="0"/>
        </w:rPr>
      </w:r>
      <w:r w:rsidDel="00000000" w:rsidR="00000000" w:rsidRPr="00000000">
        <w:drawing>
          <wp:anchor allowOverlap="1" behindDoc="0" distB="237744" distT="57150" distL="91440" distR="57150" hidden="0" layoutInCell="1" locked="0" relativeHeight="0" simplePos="0">
            <wp:simplePos x="0" y="0"/>
            <wp:positionH relativeFrom="column">
              <wp:posOffset>3187065</wp:posOffset>
            </wp:positionH>
            <wp:positionV relativeFrom="paragraph">
              <wp:posOffset>200025</wp:posOffset>
            </wp:positionV>
            <wp:extent cx="3117258" cy="2129108"/>
            <wp:effectExtent b="12700" l="12700" r="12700" t="12700"/>
            <wp:wrapSquare wrapText="bothSides" distB="237744" distT="57150" distL="91440" distR="57150"/>
            <wp:docPr descr="A castle on a hill&#10;&#10;Description automatically generated" id="1492985968" name="image2.jpg"/>
            <a:graphic>
              <a:graphicData uri="http://schemas.openxmlformats.org/drawingml/2006/picture">
                <pic:pic>
                  <pic:nvPicPr>
                    <pic:cNvPr descr="A castle on a hill&#10;&#10;Description automatically generated" id="0" name="image2.jpg"/>
                    <pic:cNvPicPr preferRelativeResize="0"/>
                  </pic:nvPicPr>
                  <pic:blipFill>
                    <a:blip r:embed="rId8"/>
                    <a:srcRect b="3333" l="24454" r="0" t="3332"/>
                    <a:stretch>
                      <a:fillRect/>
                    </a:stretch>
                  </pic:blipFill>
                  <pic:spPr>
                    <a:xfrm>
                      <a:off x="0" y="0"/>
                      <a:ext cx="3117258" cy="2129108"/>
                    </a:xfrm>
                    <a:prstGeom prst="rect"/>
                    <a:ln w="12700">
                      <a:solidFill>
                        <a:srgbClr val="000000"/>
                      </a:solidFill>
                      <a:prstDash val="solid"/>
                    </a:ln>
                  </pic:spPr>
                </pic:pic>
              </a:graphicData>
            </a:graphic>
          </wp:anchor>
        </w:drawing>
      </w:r>
    </w:p>
    <w:p w:rsidR="00000000" w:rsidDel="00000000" w:rsidP="00000000" w:rsidRDefault="00000000" w:rsidRPr="00000000" w14:paraId="0000005A">
      <w:pPr>
        <w:shd w:fill="ffffff" w:val="clear"/>
        <w:spacing w:after="0" w:before="0" w:line="240" w:lineRule="auto"/>
        <w:rPr>
          <w:b w:val="1"/>
          <w:sz w:val="22"/>
          <w:szCs w:val="22"/>
          <w:u w:val="single"/>
        </w:rPr>
      </w:pPr>
      <w:r w:rsidDel="00000000" w:rsidR="00000000" w:rsidRPr="00000000">
        <w:rPr>
          <w:b w:val="1"/>
          <w:sz w:val="22"/>
          <w:szCs w:val="22"/>
          <w:u w:val="single"/>
          <w:rtl w:val="0"/>
        </w:rPr>
        <w:t xml:space="preserve">Haïti – centralisé </w:t>
      </w:r>
    </w:p>
    <w:p w:rsidR="00000000" w:rsidDel="00000000" w:rsidP="00000000" w:rsidRDefault="00000000" w:rsidRPr="00000000" w14:paraId="0000005B">
      <w:pPr>
        <w:shd w:fill="ffffff" w:val="clear"/>
        <w:spacing w:after="0" w:before="0" w:line="240" w:lineRule="auto"/>
        <w:rPr>
          <w:sz w:val="22"/>
          <w:szCs w:val="22"/>
        </w:rPr>
      </w:pPr>
      <w:r w:rsidDel="00000000" w:rsidR="00000000" w:rsidRPr="00000000">
        <w:rPr>
          <w:sz w:val="22"/>
          <w:szCs w:val="22"/>
          <w:rtl w:val="0"/>
        </w:rPr>
        <w:t xml:space="preserve">Sur la péninsule de Tiburon en Haïti, un modèle centralisé de production d'oxygène est utilisé. Une usine alimentée à l’énergie solaire à l’Hôpital Saint-Boniface remplit de 60 à 100 bouteilles d’oxygène chaque jour. Les bouteilles sont ensuite transportées vers un entrepôt à Les Cayes, soit à 2 heures à l'ouest de l'hôpital. Depuis Les Cayes, l'oxygène peut être distribué à 16 installations ayant besoin d'oxygène dans un rayon de 2 à 4 heures de route de l'installation de stockage.</w:t>
      </w:r>
    </w:p>
    <w:p w:rsidR="00000000" w:rsidDel="00000000" w:rsidP="00000000" w:rsidRDefault="00000000" w:rsidRPr="00000000" w14:paraId="0000005C">
      <w:pPr>
        <w:shd w:fill="ffffff" w:val="clear"/>
        <w:spacing w:after="0" w:before="0" w:line="240" w:lineRule="auto"/>
        <w:rPr>
          <w:sz w:val="22"/>
          <w:szCs w:val="22"/>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3228975</wp:posOffset>
                </wp:positionH>
                <wp:positionV relativeFrom="paragraph">
                  <wp:posOffset>209550</wp:posOffset>
                </wp:positionV>
                <wp:extent cx="3055303" cy="334319"/>
                <wp:effectExtent b="0" l="0" r="0" t="0"/>
                <wp:wrapNone/>
                <wp:docPr id="1492985966" name=""/>
                <a:graphic>
                  <a:graphicData uri="http://schemas.microsoft.com/office/word/2010/wordprocessingShape">
                    <wps:wsp>
                      <wps:cNvSpPr/>
                      <wps:cNvPr id="2" name="Shape 2"/>
                      <wps:spPr>
                        <a:xfrm>
                          <a:off x="3783900" y="3564100"/>
                          <a:ext cx="2764500" cy="284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Figure 1 : Vue aérienne de l'Hôpital Saint-Boniface</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3228975</wp:posOffset>
                </wp:positionH>
                <wp:positionV relativeFrom="paragraph">
                  <wp:posOffset>209550</wp:posOffset>
                </wp:positionV>
                <wp:extent cx="3055303" cy="334319"/>
                <wp:effectExtent b="0" l="0" r="0" t="0"/>
                <wp:wrapNone/>
                <wp:docPr id="1492985966"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3055303" cy="334319"/>
                        </a:xfrm>
                        <a:prstGeom prst="rect"/>
                        <a:ln/>
                      </pic:spPr>
                    </pic:pic>
                  </a:graphicData>
                </a:graphic>
              </wp:anchor>
            </w:drawing>
          </mc:Fallback>
        </mc:AlternateContent>
      </w:r>
    </w:p>
    <w:p w:rsidR="00000000" w:rsidDel="00000000" w:rsidP="00000000" w:rsidRDefault="00000000" w:rsidRPr="00000000" w14:paraId="0000005D">
      <w:pPr>
        <w:shd w:fill="ffffff" w:val="clear"/>
        <w:spacing w:after="0" w:before="0" w:line="240" w:lineRule="auto"/>
        <w:rPr>
          <w:sz w:val="22"/>
          <w:szCs w:val="22"/>
        </w:rPr>
      </w:pPr>
      <w:r w:rsidDel="00000000" w:rsidR="00000000" w:rsidRPr="00000000">
        <w:rPr>
          <w:sz w:val="22"/>
          <w:szCs w:val="22"/>
          <w:rtl w:val="0"/>
        </w:rPr>
        <w:t xml:space="preserve">L’approche centralisée a permis à l’Hôpital Saint-Boniface de réduire ses coûts grâce à des processus d’économie d’énergie et à l’utilisation de l’énergie solaire, deux mesures qui auraient été difficiles à réaliser dans un modèle décentralisé. De plus, l'équipement, les outils et le niveau de formation requis pour soutenir la maintenance continue d'un modèle décentralisé ne sont pas disponibles dans cette région d'Haïti. </w:t>
      </w:r>
    </w:p>
    <w:p w:rsidR="00000000" w:rsidDel="00000000" w:rsidP="00000000" w:rsidRDefault="00000000" w:rsidRPr="00000000" w14:paraId="0000005E">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5F">
      <w:pPr>
        <w:shd w:fill="ffffff" w:val="clear"/>
        <w:spacing w:after="0" w:before="0" w:line="240" w:lineRule="auto"/>
        <w:rPr>
          <w:sz w:val="22"/>
          <w:szCs w:val="22"/>
        </w:rPr>
      </w:pPr>
      <w:r w:rsidDel="00000000" w:rsidR="00000000" w:rsidRPr="00000000">
        <w:rPr>
          <w:sz w:val="22"/>
          <w:szCs w:val="22"/>
          <w:rtl w:val="0"/>
        </w:rPr>
        <w:t xml:space="preserve">L'utilisation d'une installation d’entreposage supplémentaire a rapproché l'oxygène des 16 autres hôpitaux, raccourcissant ainsi l’ensemble des déplacements routiers et réduisant les problèmes de transport courants dans le modèle centralisé. Un positionnement bien pensé a en outre permis aux chauffeurs des hôpitaux d'éviter les routes en mauvais état et les zones soumises à de fréquents barrages routiers en raison des troubles politiques et des conditions météorologiques. </w:t>
      </w:r>
    </w:p>
    <w:p w:rsidR="00000000" w:rsidDel="00000000" w:rsidP="00000000" w:rsidRDefault="00000000" w:rsidRPr="00000000" w14:paraId="00000060">
      <w:pPr>
        <w:shd w:fill="ffffff" w:val="clear"/>
        <w:spacing w:after="0" w:before="0" w:line="240" w:lineRule="auto"/>
        <w:rPr>
          <w:sz w:val="22"/>
          <w:szCs w:val="22"/>
        </w:rPr>
      </w:pPr>
      <w:r w:rsidDel="00000000" w:rsidR="00000000" w:rsidRPr="00000000">
        <w:rPr>
          <w:sz w:val="22"/>
          <w:szCs w:val="22"/>
          <w:rtl w:val="0"/>
        </w:rPr>
        <w:br w:type="textWrapping"/>
      </w:r>
    </w:p>
    <w:p w:rsidR="00000000" w:rsidDel="00000000" w:rsidP="00000000" w:rsidRDefault="00000000" w:rsidRPr="00000000" w14:paraId="00000061">
      <w:pPr>
        <w:shd w:fill="ffffff" w:val="clear"/>
        <w:spacing w:after="0" w:before="0" w:line="240" w:lineRule="auto"/>
        <w:rPr>
          <w:b w:val="1"/>
          <w:sz w:val="22"/>
          <w:szCs w:val="22"/>
          <w:u w:val="single"/>
        </w:rPr>
      </w:pPr>
      <w:r w:rsidDel="00000000" w:rsidR="00000000" w:rsidRPr="00000000">
        <w:rPr>
          <w:b w:val="1"/>
          <w:sz w:val="22"/>
          <w:szCs w:val="22"/>
          <w:u w:val="single"/>
          <w:rtl w:val="0"/>
        </w:rPr>
        <w:t xml:space="preserve">Libéria – décentralisé </w:t>
      </w:r>
    </w:p>
    <w:p w:rsidR="00000000" w:rsidDel="00000000" w:rsidP="00000000" w:rsidRDefault="00000000" w:rsidRPr="00000000" w14:paraId="00000062">
      <w:pPr>
        <w:shd w:fill="ffffff" w:val="clear"/>
        <w:spacing w:after="0" w:before="0" w:line="240" w:lineRule="auto"/>
        <w:rPr>
          <w:sz w:val="22"/>
          <w:szCs w:val="22"/>
        </w:rPr>
      </w:pPr>
      <w:r w:rsidDel="00000000" w:rsidR="00000000" w:rsidRPr="00000000">
        <w:rPr>
          <w:sz w:val="22"/>
          <w:szCs w:val="22"/>
          <w:rtl w:val="0"/>
        </w:rPr>
        <w:t xml:space="preserve">Un modèle décentralisé de production d'oxygène est utilisé au Libéria. La redondance de nombreuses petites usines PSA élimine les temps de transport et les problèmes logistiques qui peuvent prévaloir dans un modèle centralisé. L’état des routes du Libéria représente le plus grand obstacle au transport d’oxygène, car de nombreux sites étaient séparés par de longues distances et des routes parfois impraticables. Pendant la saison des pluies, les entraves routières dues à des camions renversés ou coincés sont fréquentes et les temps de trajet aller-retour jusqu'à l'usine centralisée PSA précédemment utilisée dépassent souvent 12 heures. Ces conditions sont dangereuses pour les conducteurs et rendent les livraisons extrêmement peu fiables, laissant potentiellement les patients sans oxygène pendant de longues périodes. </w:t>
        <w:br w:type="textWrapping"/>
      </w:r>
      <w:r w:rsidDel="00000000" w:rsidR="00000000" w:rsidRPr="00000000">
        <w:drawing>
          <wp:anchor allowOverlap="1" behindDoc="0" distB="0" distT="114300" distL="114300" distR="114300" hidden="0" layoutInCell="1" locked="0" relativeHeight="0" simplePos="0">
            <wp:simplePos x="0" y="0"/>
            <wp:positionH relativeFrom="column">
              <wp:posOffset>4763</wp:posOffset>
            </wp:positionH>
            <wp:positionV relativeFrom="paragraph">
              <wp:posOffset>611963</wp:posOffset>
            </wp:positionV>
            <wp:extent cx="2351306" cy="2379409"/>
            <wp:effectExtent b="12700" l="12700" r="12700" t="12700"/>
            <wp:wrapSquare wrapText="bothSides" distB="0" distT="114300" distL="114300" distR="114300"/>
            <wp:docPr id="1492985976" name="image7.jpg"/>
            <a:graphic>
              <a:graphicData uri="http://schemas.openxmlformats.org/drawingml/2006/picture">
                <pic:pic>
                  <pic:nvPicPr>
                    <pic:cNvPr id="0" name="image7.jpg"/>
                    <pic:cNvPicPr preferRelativeResize="0"/>
                  </pic:nvPicPr>
                  <pic:blipFill>
                    <a:blip r:embed="rId10"/>
                    <a:srcRect b="24838" l="928" r="928" t="0"/>
                    <a:stretch>
                      <a:fillRect/>
                    </a:stretch>
                  </pic:blipFill>
                  <pic:spPr>
                    <a:xfrm>
                      <a:off x="0" y="0"/>
                      <a:ext cx="2351306" cy="2379409"/>
                    </a:xfrm>
                    <a:prstGeom prst="rect"/>
                    <a:ln w="12700">
                      <a:solidFill>
                        <a:srgbClr val="000000"/>
                      </a:solidFill>
                      <a:prstDash val="solid"/>
                    </a:ln>
                  </pic:spPr>
                </pic:pic>
              </a:graphicData>
            </a:graphic>
          </wp:anchor>
        </w:drawing>
      </w:r>
    </w:p>
    <w:p w:rsidR="00000000" w:rsidDel="00000000" w:rsidP="00000000" w:rsidRDefault="00000000" w:rsidRPr="00000000" w14:paraId="00000063">
      <w:pPr>
        <w:shd w:fill="ffffff" w:val="clear"/>
        <w:spacing w:after="0" w:before="0" w:line="240" w:lineRule="auto"/>
        <w:ind w:firstLine="720"/>
        <w:rPr>
          <w:sz w:val="22"/>
          <w:szCs w:val="22"/>
        </w:rPr>
      </w:pPr>
      <w:r w:rsidDel="00000000" w:rsidR="00000000" w:rsidRPr="00000000">
        <w:rPr>
          <w:sz w:val="22"/>
          <w:szCs w:val="22"/>
          <w:rtl w:val="0"/>
        </w:rPr>
        <w:t xml:space="preserve">La redondance de nombreuses petites usines PSA situées dans plusieurs installations individuelles permet une production fiable d'oxygène sur site et réduit la dépendance aux sources hors sites. Contrairement à un modèle centralisé, cette méthode minimise l'impact de l’arrêt d’une usine, car les usines environnantes continueront de produire de l'oxygène et    pourraient même potentiellement partager leurs surplus.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923925</wp:posOffset>
                </wp:positionV>
                <wp:extent cx="2314575" cy="528083"/>
                <wp:effectExtent b="0" l="0" r="0" t="0"/>
                <wp:wrapSquare wrapText="bothSides" distB="114300" distT="114300" distL="114300" distR="114300"/>
                <wp:docPr id="1492985967" name=""/>
                <a:graphic>
                  <a:graphicData uri="http://schemas.microsoft.com/office/word/2010/wordprocessingShape">
                    <wps:wsp>
                      <wps:cNvSpPr/>
                      <wps:cNvPr id="3" name="Shape 3"/>
                      <wps:spPr>
                        <a:xfrm>
                          <a:off x="4123000" y="3551400"/>
                          <a:ext cx="2084400" cy="4572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Figure 2 : Entrave routière au Libéria en raison de routes boueuses</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923925</wp:posOffset>
                </wp:positionV>
                <wp:extent cx="2314575" cy="528083"/>
                <wp:effectExtent b="0" l="0" r="0" t="0"/>
                <wp:wrapSquare wrapText="bothSides" distB="114300" distT="114300" distL="114300" distR="114300"/>
                <wp:docPr id="1492985967"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2314575" cy="528083"/>
                        </a:xfrm>
                        <a:prstGeom prst="rect"/>
                        <a:ln/>
                      </pic:spPr>
                    </pic:pic>
                  </a:graphicData>
                </a:graphic>
              </wp:anchor>
            </w:drawing>
          </mc:Fallback>
        </mc:AlternateContent>
      </w:r>
    </w:p>
    <w:sectPr>
      <w:headerReference r:id="rId11" w:type="first"/>
      <w:footerReference r:id="rId12" w:type="default"/>
      <w:footerReference r:id="rId13" w:type="first"/>
      <w:pgSz w:h="16838" w:w="11906" w:orient="portrait"/>
      <w:pgMar w:bottom="1418" w:top="851" w:left="851" w:right="795"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pacing w:after="0" w:line="276" w:lineRule="auto"/>
      <w:rPr>
        <w:color w:val="000000"/>
        <w:sz w:val="16"/>
        <w:szCs w:val="16"/>
      </w:rPr>
    </w:pPr>
    <w:bookmarkStart w:colFirst="0" w:colLast="0" w:name="_heading=h.gjdgxs" w:id="5"/>
    <w:bookmarkEnd w:id="5"/>
    <w:r w:rsidDel="00000000" w:rsidR="00000000" w:rsidRPr="00000000">
      <w:rPr>
        <w:rtl w:val="0"/>
      </w:rPr>
    </w:r>
  </w:p>
  <w:tbl>
    <w:tblPr>
      <w:tblStyle w:val="Table3"/>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971"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970"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E">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973"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972"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right" w:leader="none" w:pos="9638"/>
      </w:tabs>
      <w:spacing w:after="0" w:line="240" w:lineRule="auto"/>
      <w:rPr>
        <w:color w:val="323232"/>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540385</wp:posOffset>
          </wp:positionH>
          <wp:positionV relativeFrom="page">
            <wp:posOffset>502285</wp:posOffset>
          </wp:positionV>
          <wp:extent cx="1437770" cy="493200"/>
          <wp:effectExtent b="0" l="0" r="0" t="0"/>
          <wp:wrapNone/>
          <wp:docPr descr="Shape&#10;&#10;Description automatically generated with low confidence" id="1492985969" name="image6.png"/>
          <a:graphic>
            <a:graphicData uri="http://schemas.openxmlformats.org/drawingml/2006/picture">
              <pic:pic>
                <pic:nvPicPr>
                  <pic:cNvPr descr="Shape&#10;&#10;Description automatically generated with low confidence" id="0" name="image6.png"/>
                  <pic:cNvPicPr preferRelativeResize="0"/>
                </pic:nvPicPr>
                <pic:blipFill>
                  <a:blip r:embed="rId1"/>
                  <a:srcRect b="0" l="0" r="0" t="0"/>
                  <a:stretch>
                    <a:fillRect/>
                  </a:stretch>
                </pic:blipFill>
                <pic:spPr>
                  <a:xfrm>
                    <a:off x="0" y="0"/>
                    <a:ext cx="1437770" cy="49320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5750560</wp:posOffset>
          </wp:positionH>
          <wp:positionV relativeFrom="page">
            <wp:posOffset>440372</wp:posOffset>
          </wp:positionV>
          <wp:extent cx="1214438" cy="615771"/>
          <wp:effectExtent b="0" l="0" r="0" t="0"/>
          <wp:wrapNone/>
          <wp:docPr descr="A picture containing graphical user interface&#10;&#10;Description automatically generated" id="1492985974"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2"/>
                  <a:srcRect b="0" l="0" r="0" t="0"/>
                  <a:stretch>
                    <a:fillRect/>
                  </a:stretch>
                </pic:blipFill>
                <pic:spPr>
                  <a:xfrm>
                    <a:off x="0" y="0"/>
                    <a:ext cx="1214438" cy="615771"/>
                  </a:xfrm>
                  <a:prstGeom prst="rect"/>
                  <a:ln/>
                </pic:spPr>
              </pic:pic>
            </a:graphicData>
          </a:graphic>
        </wp:anchor>
      </w:drawing>
    </w:r>
    <w:r w:rsidDel="00000000" w:rsidR="00000000" w:rsidRPr="00000000">
      <w:rPr>
        <w:rtl w:val="0"/>
      </w:rPr>
    </w:r>
  </w:p>
  <w:tbl>
    <w:tblPr>
      <w:tblStyle w:val="Table2"/>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itre1">
    <w:name w:val="heading 1"/>
    <w:basedOn w:val="Normal"/>
    <w:next w:val="Normal"/>
    <w:link w:val="Titre1Car"/>
    <w:uiPriority w:val="9"/>
    <w:qFormat w:val="1"/>
    <w:rsid w:val="00FE3DA8"/>
    <w:pPr>
      <w:keepNext w:val="1"/>
      <w:keepLines w:val="1"/>
      <w:numPr>
        <w:numId w:val="2"/>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itre2">
    <w:name w:val="heading 2"/>
    <w:basedOn w:val="Normal"/>
    <w:next w:val="Normal"/>
    <w:link w:val="Titre2Car"/>
    <w:uiPriority w:val="9"/>
    <w:semiHidden w:val="1"/>
    <w:unhideWhenUsed w:val="1"/>
    <w:qFormat w:val="1"/>
    <w:rsid w:val="00FE3DA8"/>
    <w:pPr>
      <w:keepNext w:val="1"/>
      <w:keepLines w:val="1"/>
      <w:numPr>
        <w:ilvl w:val="1"/>
        <w:numId w:val="2"/>
      </w:numPr>
      <w:spacing w:before="240" w:line="240" w:lineRule="auto"/>
      <w:outlineLvl w:val="1"/>
    </w:pPr>
    <w:rPr>
      <w:rFonts w:asciiTheme="majorHAnsi" w:eastAsiaTheme="majorEastAsia" w:hAnsiTheme="majorHAnsi"/>
      <w:bCs w:val="1"/>
      <w:noProof w:val="1"/>
    </w:rPr>
  </w:style>
  <w:style w:type="paragraph" w:styleId="Titre3">
    <w:name w:val="heading 3"/>
    <w:basedOn w:val="Normal"/>
    <w:next w:val="Normal"/>
    <w:link w:val="Titre3Car"/>
    <w:uiPriority w:val="9"/>
    <w:semiHidden w:val="1"/>
    <w:unhideWhenUsed w:val="1"/>
    <w:qFormat w:val="1"/>
    <w:rsid w:val="007A450B"/>
    <w:pPr>
      <w:keepNext w:val="1"/>
      <w:keepLines w:val="1"/>
      <w:numPr>
        <w:ilvl w:val="2"/>
        <w:numId w:val="2"/>
      </w:numPr>
      <w:spacing w:after="0"/>
      <w:ind w:left="0" w:firstLine="0"/>
      <w:outlineLvl w:val="2"/>
    </w:pPr>
    <w:rPr>
      <w:rFonts w:asciiTheme="majorHAnsi" w:eastAsiaTheme="majorEastAsia" w:hAnsiTheme="majorHAnsi"/>
      <w:color w:val="000000" w:themeColor="text1"/>
    </w:rPr>
  </w:style>
  <w:style w:type="paragraph" w:styleId="Titre4">
    <w:name w:val="heading 4"/>
    <w:basedOn w:val="Normal"/>
    <w:next w:val="Normal"/>
    <w:link w:val="Titre4C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itre5">
    <w:name w:val="heading 5"/>
    <w:basedOn w:val="Normal"/>
    <w:next w:val="Normal"/>
    <w:link w:val="Titre5Car"/>
    <w:uiPriority w:val="9"/>
    <w:semiHidden w:val="1"/>
    <w:unhideWhenUsed w:val="1"/>
    <w:qFormat w:val="1"/>
    <w:rsid w:val="00FE3DA8"/>
    <w:pPr>
      <w:keepNext w:val="1"/>
      <w:keepLines w:val="1"/>
      <w:numPr>
        <w:ilvl w:val="4"/>
        <w:numId w:val="2"/>
      </w:numPr>
      <w:spacing w:after="0" w:before="40"/>
      <w:outlineLvl w:val="4"/>
    </w:pPr>
    <w:rPr>
      <w:rFonts w:eastAsiaTheme="majorEastAsia"/>
      <w:color w:val="000000" w:themeColor="text1"/>
    </w:rPr>
  </w:style>
  <w:style w:type="paragraph" w:styleId="Titre6">
    <w:name w:val="heading 6"/>
    <w:basedOn w:val="Normal"/>
    <w:next w:val="Normal"/>
    <w:link w:val="Titre6Car"/>
    <w:uiPriority w:val="9"/>
    <w:semiHidden w:val="1"/>
    <w:unhideWhenUsed w:val="1"/>
    <w:qFormat w:val="1"/>
    <w:rsid w:val="00FE3DA8"/>
    <w:pPr>
      <w:keepNext w:val="1"/>
      <w:keepLines w:val="1"/>
      <w:numPr>
        <w:ilvl w:val="5"/>
        <w:numId w:val="2"/>
      </w:numPr>
      <w:spacing w:after="0" w:before="40"/>
      <w:outlineLvl w:val="5"/>
    </w:pPr>
    <w:rPr>
      <w:rFonts w:eastAsiaTheme="majorEastAsia"/>
      <w:color w:val="000000" w:themeColor="text1"/>
    </w:rPr>
  </w:style>
  <w:style w:type="paragraph" w:styleId="Titre7">
    <w:name w:val="heading 7"/>
    <w:basedOn w:val="Normal"/>
    <w:next w:val="Normal"/>
    <w:link w:val="Titre7Car"/>
    <w:uiPriority w:val="9"/>
    <w:semiHidden w:val="1"/>
    <w:qFormat w:val="1"/>
    <w:rsid w:val="00FE3DA8"/>
    <w:pPr>
      <w:keepNext w:val="1"/>
      <w:keepLines w:val="1"/>
      <w:numPr>
        <w:ilvl w:val="6"/>
        <w:numId w:val="2"/>
      </w:numPr>
      <w:spacing w:after="0" w:before="40"/>
      <w:outlineLvl w:val="6"/>
    </w:pPr>
    <w:rPr>
      <w:rFonts w:eastAsiaTheme="majorEastAsia"/>
      <w:i w:val="1"/>
      <w:iCs w:val="1"/>
      <w:color w:val="000000" w:themeColor="text1"/>
    </w:rPr>
  </w:style>
  <w:style w:type="paragraph" w:styleId="Titre8">
    <w:name w:val="heading 8"/>
    <w:basedOn w:val="Normal"/>
    <w:next w:val="Normal"/>
    <w:link w:val="Titre8Car"/>
    <w:uiPriority w:val="9"/>
    <w:semiHidden w:val="1"/>
    <w:qFormat w:val="1"/>
    <w:rsid w:val="00FE3DA8"/>
    <w:pPr>
      <w:keepNext w:val="1"/>
      <w:keepLines w:val="1"/>
      <w:numPr>
        <w:ilvl w:val="7"/>
        <w:numId w:val="2"/>
      </w:numPr>
      <w:spacing w:after="0" w:before="40"/>
      <w:outlineLvl w:val="7"/>
    </w:pPr>
    <w:rPr>
      <w:rFonts w:eastAsiaTheme="majorEastAsia"/>
      <w:color w:val="000000" w:themeColor="text1"/>
      <w:sz w:val="21"/>
      <w:szCs w:val="21"/>
    </w:rPr>
  </w:style>
  <w:style w:type="paragraph" w:styleId="Titre9">
    <w:name w:val="heading 9"/>
    <w:basedOn w:val="Normal"/>
    <w:next w:val="Normal"/>
    <w:link w:val="Titre9Car"/>
    <w:uiPriority w:val="9"/>
    <w:semiHidden w:val="1"/>
    <w:qFormat w:val="1"/>
    <w:rsid w:val="00FE3DA8"/>
    <w:pPr>
      <w:keepNext w:val="1"/>
      <w:keepLines w:val="1"/>
      <w:numPr>
        <w:ilvl w:val="8"/>
        <w:numId w:val="2"/>
      </w:numPr>
      <w:spacing w:after="0" w:before="40"/>
      <w:outlineLvl w:val="8"/>
    </w:pPr>
    <w:rPr>
      <w:rFonts w:eastAsiaTheme="majorEastAsia"/>
      <w:i w:val="1"/>
      <w:iCs w:val="1"/>
      <w:color w:val="000000" w:themeColor="text1"/>
      <w:sz w:val="21"/>
      <w:szCs w:val="21"/>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Sous-titre"/>
    <w:link w:val="TitreC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En-tte">
    <w:name w:val="header"/>
    <w:basedOn w:val="Normal"/>
    <w:link w:val="En-tteCar"/>
    <w:uiPriority w:val="99"/>
    <w:rsid w:val="00FB00EB"/>
    <w:pPr>
      <w:tabs>
        <w:tab w:val="center" w:pos="4513"/>
        <w:tab w:val="right" w:pos="9026"/>
      </w:tabs>
      <w:spacing w:after="220" w:line="240" w:lineRule="auto"/>
    </w:pPr>
    <w:rPr>
      <w:sz w:val="16"/>
    </w:rPr>
  </w:style>
  <w:style w:type="character" w:styleId="En-tteCar" w:customStyle="1">
    <w:name w:val="En-tête Car"/>
    <w:basedOn w:val="Policepardfaut"/>
    <w:link w:val="En-tte"/>
    <w:uiPriority w:val="99"/>
    <w:rsid w:val="00FB00EB"/>
    <w:rPr>
      <w:sz w:val="16"/>
      <w:lang w:val="fr-CA"/>
    </w:rPr>
  </w:style>
  <w:style w:type="paragraph" w:styleId="Pieddepage">
    <w:name w:val="footer"/>
    <w:basedOn w:val="Normal"/>
    <w:link w:val="PieddepageCar"/>
    <w:uiPriority w:val="99"/>
    <w:rsid w:val="005A6EC5"/>
    <w:pPr>
      <w:tabs>
        <w:tab w:val="right" w:pos="9638"/>
      </w:tabs>
      <w:spacing w:after="0" w:line="240" w:lineRule="auto"/>
    </w:pPr>
    <w:rPr>
      <w:color w:val="323232"/>
      <w:sz w:val="16"/>
      <w:szCs w:val="16"/>
    </w:rPr>
  </w:style>
  <w:style w:type="character" w:styleId="PieddepageCar" w:customStyle="1">
    <w:name w:val="Pied de page Car"/>
    <w:basedOn w:val="Policepardfaut"/>
    <w:link w:val="Pieddepage"/>
    <w:uiPriority w:val="99"/>
    <w:rsid w:val="005A6EC5"/>
    <w:rPr>
      <w:color w:val="323232"/>
      <w:sz w:val="16"/>
      <w:szCs w:val="16"/>
      <w:lang w:val="fr-CA"/>
    </w:rPr>
  </w:style>
  <w:style w:type="table" w:styleId="Grilledutableau">
    <w:name w:val="Table Grid"/>
    <w:basedOn w:val="Tableau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ar"/>
    <w:uiPriority w:val="2"/>
    <w:semiHidden w:val="1"/>
    <w:rsid w:val="005945F4"/>
    <w:pPr>
      <w:spacing w:after="520" w:before="520"/>
    </w:pPr>
  </w:style>
  <w:style w:type="character" w:styleId="DateCar" w:customStyle="1">
    <w:name w:val="Date Car"/>
    <w:basedOn w:val="Policepardfaut"/>
    <w:link w:val="Date"/>
    <w:uiPriority w:val="2"/>
    <w:semiHidden w:val="1"/>
    <w:rsid w:val="005945F4"/>
    <w:rPr>
      <w:lang w:val="fr-CA"/>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au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itre1Car" w:customStyle="1">
    <w:name w:val="Titre 1 Car"/>
    <w:basedOn w:val="Policepardfaut"/>
    <w:link w:val="Titre1"/>
    <w:uiPriority w:val="9"/>
    <w:rsid w:val="00607164"/>
    <w:rPr>
      <w:rFonts w:cs="Arial" w:asciiTheme="majorHAnsi" w:eastAsiaTheme="majorEastAsia" w:hAnsiTheme="majorHAnsi"/>
      <w:bCs w:val="1"/>
      <w:noProof w:val="1"/>
      <w:color w:val="000000" w:themeColor="text1"/>
      <w:sz w:val="32"/>
      <w:szCs w:val="30"/>
      <w:lang w:val="fr-CA"/>
    </w:rPr>
  </w:style>
  <w:style w:type="character" w:styleId="Titre2Car" w:customStyle="1">
    <w:name w:val="Titre 2 Car"/>
    <w:basedOn w:val="Policepardfaut"/>
    <w:link w:val="Titre2"/>
    <w:uiPriority w:val="9"/>
    <w:rsid w:val="00607164"/>
    <w:rPr>
      <w:rFonts w:cs="Arial" w:asciiTheme="majorHAnsi" w:eastAsiaTheme="majorEastAsia" w:hAnsiTheme="majorHAnsi"/>
      <w:bCs w:val="1"/>
      <w:noProof w:val="1"/>
      <w:sz w:val="24"/>
      <w:lang w:val="fr-CA"/>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Notedebasdepage">
    <w:name w:val="footnote text"/>
    <w:basedOn w:val="Normal"/>
    <w:link w:val="NotedebasdepageCar"/>
    <w:uiPriority w:val="99"/>
    <w:semiHidden w:val="1"/>
    <w:unhideWhenUsed w:val="1"/>
    <w:rsid w:val="005A6EC5"/>
    <w:pPr>
      <w:spacing w:after="0" w:line="240" w:lineRule="auto"/>
    </w:pPr>
    <w:rPr>
      <w:sz w:val="16"/>
      <w:szCs w:val="20"/>
    </w:rPr>
  </w:style>
  <w:style w:type="character" w:styleId="NotedebasdepageCar" w:customStyle="1">
    <w:name w:val="Note de bas de page Car"/>
    <w:basedOn w:val="Policepardfaut"/>
    <w:link w:val="Notedebasdepage"/>
    <w:uiPriority w:val="99"/>
    <w:semiHidden w:val="1"/>
    <w:rsid w:val="005A6EC5"/>
    <w:rPr>
      <w:sz w:val="16"/>
      <w:szCs w:val="20"/>
      <w:lang w:val="fr-CA"/>
    </w:rPr>
  </w:style>
  <w:style w:type="character" w:styleId="Appelnotedebasdep">
    <w:name w:val="footnote reference"/>
    <w:basedOn w:val="Policepardfaut"/>
    <w:uiPriority w:val="99"/>
    <w:semiHidden w:val="1"/>
    <w:unhideWhenUsed w:val="1"/>
    <w:rsid w:val="005A6EC5"/>
    <w:rPr>
      <w:vertAlign w:val="superscript"/>
      <w:lang w:val="fr-CA"/>
    </w:rPr>
  </w:style>
  <w:style w:type="paragraph" w:styleId="Sansinterligne">
    <w:name w:val="No Spacing"/>
    <w:uiPriority w:val="14"/>
    <w:qFormat w:val="1"/>
    <w:rsid w:val="005A6EC5"/>
    <w:pPr>
      <w:spacing w:after="0" w:line="240" w:lineRule="auto"/>
    </w:pPr>
  </w:style>
  <w:style w:type="paragraph" w:styleId="Notedefin">
    <w:name w:val="endnote text"/>
    <w:basedOn w:val="Normal"/>
    <w:link w:val="NotedefinCar"/>
    <w:uiPriority w:val="99"/>
    <w:semiHidden w:val="1"/>
    <w:unhideWhenUsed w:val="1"/>
    <w:rsid w:val="005A6EC5"/>
    <w:pPr>
      <w:spacing w:after="0" w:line="240" w:lineRule="auto"/>
    </w:pPr>
    <w:rPr>
      <w:sz w:val="16"/>
      <w:szCs w:val="16"/>
    </w:rPr>
  </w:style>
  <w:style w:type="character" w:styleId="NotedefinCar" w:customStyle="1">
    <w:name w:val="Note de fin Car"/>
    <w:basedOn w:val="Policepardfaut"/>
    <w:link w:val="Notedefin"/>
    <w:uiPriority w:val="99"/>
    <w:semiHidden w:val="1"/>
    <w:rsid w:val="005A6EC5"/>
    <w:rPr>
      <w:sz w:val="16"/>
      <w:szCs w:val="16"/>
      <w:lang w:val="fr-CA"/>
    </w:rPr>
  </w:style>
  <w:style w:type="character" w:styleId="Appeldenotedefin">
    <w:name w:val="endnote reference"/>
    <w:basedOn w:val="Policepardfaut"/>
    <w:uiPriority w:val="99"/>
    <w:semiHidden w:val="1"/>
    <w:unhideWhenUsed w:val="1"/>
    <w:rsid w:val="005A6EC5"/>
    <w:rPr>
      <w:vertAlign w:val="superscript"/>
      <w:lang w:val="fr-CA"/>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edelespacerserv">
    <w:name w:val="Placeholder Text"/>
    <w:basedOn w:val="Policepardfaut"/>
    <w:uiPriority w:val="99"/>
    <w:semiHidden w:val="1"/>
    <w:rsid w:val="005A6EC5"/>
    <w:rPr>
      <w:color w:val="808080"/>
      <w:lang w:val="fr-CA"/>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reCar" w:customStyle="1">
    <w:name w:val="Titre Car"/>
    <w:basedOn w:val="Policepardfaut"/>
    <w:link w:val="Titre"/>
    <w:uiPriority w:val="8"/>
    <w:rsid w:val="00557654"/>
    <w:rPr>
      <w:rFonts w:asciiTheme="majorHAnsi" w:cstheme="majorBidi" w:eastAsiaTheme="majorEastAsia" w:hAnsiTheme="majorHAnsi"/>
      <w:kern w:val="28"/>
      <w:sz w:val="60"/>
      <w:szCs w:val="48"/>
      <w:lang w:val="fr-CA"/>
    </w:rPr>
  </w:style>
  <w:style w:type="paragraph" w:styleId="Sous-titre">
    <w:name w:val="Subtitle"/>
    <w:basedOn w:val="Normal"/>
    <w:next w:val="Normal"/>
    <w:link w:val="Sous-titreCar"/>
    <w:uiPriority w:val="11"/>
    <w:qFormat w:val="1"/>
    <w:pPr>
      <w:spacing w:after="0" w:line="240" w:lineRule="auto"/>
    </w:pPr>
    <w:rPr>
      <w:color w:val="000000"/>
      <w:sz w:val="60"/>
      <w:szCs w:val="60"/>
    </w:rPr>
  </w:style>
  <w:style w:type="character" w:styleId="Sous-titreCar" w:customStyle="1">
    <w:name w:val="Sous-titre Car"/>
    <w:basedOn w:val="Policepardfaut"/>
    <w:link w:val="Sous-titre"/>
    <w:uiPriority w:val="8"/>
    <w:rsid w:val="00557654"/>
    <w:rPr>
      <w:rFonts w:eastAsiaTheme="minorEastAsia"/>
      <w:color w:val="000000" w:themeColor="text1"/>
      <w:sz w:val="60"/>
      <w:szCs w:val="36"/>
      <w:lang w:val="fr-CA"/>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tion">
    <w:name w:val="Quote"/>
    <w:basedOn w:val="Normal"/>
    <w:next w:val="Normal"/>
    <w:link w:val="CitationCar"/>
    <w:uiPriority w:val="29"/>
    <w:qFormat w:val="1"/>
    <w:rsid w:val="00072DA3"/>
    <w:pPr>
      <w:spacing w:before="240"/>
      <w:ind w:left="567"/>
    </w:pPr>
    <w:rPr>
      <w:iCs w:val="1"/>
      <w:noProof w:val="1"/>
      <w:color w:val="a6a6a6" w:themeColor="background1" w:themeShade="0000A6"/>
    </w:rPr>
  </w:style>
  <w:style w:type="character" w:styleId="CitationCar" w:customStyle="1">
    <w:name w:val="Citation Car"/>
    <w:basedOn w:val="Policepardfaut"/>
    <w:link w:val="Citation"/>
    <w:uiPriority w:val="29"/>
    <w:rsid w:val="00072DA3"/>
    <w:rPr>
      <w:iCs w:val="1"/>
      <w:noProof w:val="1"/>
      <w:color w:val="a6a6a6" w:themeColor="background1" w:themeShade="0000A6"/>
      <w:sz w:val="24"/>
      <w:lang w:val="fr-CA"/>
    </w:rPr>
  </w:style>
  <w:style w:type="paragraph" w:styleId="TM1">
    <w:name w:val="toc 1"/>
    <w:basedOn w:val="Normal"/>
    <w:next w:val="Normal"/>
    <w:autoRedefine w:val="1"/>
    <w:uiPriority w:val="39"/>
    <w:unhideWhenUsed w:val="1"/>
    <w:rsid w:val="00FF2CD3"/>
    <w:pPr>
      <w:pBdr>
        <w:top w:color="auto" w:space="1" w:sz="4" w:val="single"/>
      </w:pBdr>
      <w:tabs>
        <w:tab w:val="left" w:pos="660"/>
        <w:tab w:val="right" w:pos="9639"/>
      </w:tabs>
      <w:spacing w:after="0" w:before="240"/>
      <w:ind w:left="658" w:right="284" w:hanging="658"/>
    </w:pPr>
    <w:rPr>
      <w:rFonts w:asciiTheme="majorHAnsi" w:hAnsiTheme="majorHAnsi"/>
      <w:noProof w:val="1"/>
      <w:sz w:val="32"/>
      <w:szCs w:val="36"/>
    </w:rPr>
  </w:style>
  <w:style w:type="paragraph" w:styleId="TM2">
    <w:name w:val="toc 2"/>
    <w:basedOn w:val="Normal"/>
    <w:next w:val="Normal"/>
    <w:autoRedefine w:val="1"/>
    <w:uiPriority w:val="39"/>
    <w:unhideWhenUsed w:val="1"/>
    <w:rsid w:val="00FF2CD3"/>
    <w:pPr>
      <w:tabs>
        <w:tab w:val="left" w:pos="658"/>
        <w:tab w:val="right" w:pos="9639"/>
      </w:tabs>
      <w:spacing w:after="0" w:before="120"/>
      <w:ind w:left="658" w:right="284" w:hanging="658"/>
      <w:contextualSpacing w:val="1"/>
    </w:pPr>
    <w:rPr>
      <w:sz w:val="32"/>
    </w:rPr>
  </w:style>
  <w:style w:type="character" w:styleId="Lienhypertexte">
    <w:name w:val="Hyperlink"/>
    <w:basedOn w:val="Policepardfaut"/>
    <w:uiPriority w:val="99"/>
    <w:unhideWhenUsed w:val="1"/>
    <w:rsid w:val="005A6EC5"/>
    <w:rPr>
      <w:color w:val="2e4df9" w:themeColor="hyperlink"/>
      <w:u w:val="single"/>
      <w:lang w:val="fr-CA"/>
    </w:rPr>
  </w:style>
  <w:style w:type="paragraph" w:styleId="TM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M4">
    <w:name w:val="toc 4"/>
    <w:basedOn w:val="Normal"/>
    <w:next w:val="Normal"/>
    <w:autoRedefine w:val="1"/>
    <w:uiPriority w:val="39"/>
    <w:semiHidden w:val="1"/>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ous-titre"/>
    <w:uiPriority w:val="8"/>
    <w:qFormat w:val="1"/>
    <w:rsid w:val="008E37CF"/>
  </w:style>
  <w:style w:type="paragraph" w:styleId="Textedebulles">
    <w:name w:val="Balloon Text"/>
    <w:basedOn w:val="Normal"/>
    <w:link w:val="TextedebullesCar"/>
    <w:uiPriority w:val="99"/>
    <w:semiHidden w:val="1"/>
    <w:unhideWhenUsed w:val="1"/>
    <w:rsid w:val="005A6EC5"/>
    <w:pPr>
      <w:spacing w:after="0" w:line="240" w:lineRule="auto"/>
    </w:pPr>
    <w:rPr>
      <w:rFonts w:ascii="Segoe UI" w:cs="Segoe UI" w:hAnsi="Segoe UI"/>
      <w:sz w:val="18"/>
      <w:szCs w:val="18"/>
    </w:rPr>
  </w:style>
  <w:style w:type="character" w:styleId="TextedebullesCar" w:customStyle="1">
    <w:name w:val="Texte de bulles Car"/>
    <w:basedOn w:val="Policepardfaut"/>
    <w:link w:val="Textedebulles"/>
    <w:uiPriority w:val="99"/>
    <w:semiHidden w:val="1"/>
    <w:rsid w:val="005A6EC5"/>
    <w:rPr>
      <w:rFonts w:ascii="Segoe UI" w:cs="Segoe UI" w:hAnsi="Segoe UI"/>
      <w:sz w:val="18"/>
      <w:szCs w:val="18"/>
      <w:lang w:val="fr-CA"/>
    </w:rPr>
  </w:style>
  <w:style w:type="paragraph" w:styleId="Retraitcorpsdetexte">
    <w:name w:val="Body Text Indent"/>
    <w:basedOn w:val="Normal"/>
    <w:link w:val="RetraitcorpsdetexteCar"/>
    <w:uiPriority w:val="99"/>
    <w:unhideWhenUsed w:val="1"/>
    <w:rsid w:val="00DB4265"/>
    <w:pPr>
      <w:spacing w:after="120"/>
      <w:ind w:left="397"/>
    </w:pPr>
  </w:style>
  <w:style w:type="character" w:styleId="RetraitcorpsdetexteCar" w:customStyle="1">
    <w:name w:val="Retrait corps de texte Car"/>
    <w:basedOn w:val="Policepardfaut"/>
    <w:link w:val="Retraitcorpsdetexte"/>
    <w:uiPriority w:val="99"/>
    <w:rsid w:val="00DB4265"/>
    <w:rPr>
      <w:sz w:val="24"/>
      <w:lang w:val="fr-CA"/>
    </w:rPr>
  </w:style>
  <w:style w:type="paragraph" w:styleId="Retraitcorpsdetexte2">
    <w:name w:val="Body Text Indent 2"/>
    <w:basedOn w:val="Normal"/>
    <w:link w:val="Retraitcorpsdetexte2Car"/>
    <w:uiPriority w:val="99"/>
    <w:unhideWhenUsed w:val="1"/>
    <w:rsid w:val="00DB4265"/>
    <w:pPr>
      <w:spacing w:after="120" w:line="480" w:lineRule="auto"/>
      <w:ind w:left="794"/>
    </w:pPr>
  </w:style>
  <w:style w:type="character" w:styleId="Retraitcorpsdetexte2Car" w:customStyle="1">
    <w:name w:val="Retrait corps de texte 2 Car"/>
    <w:basedOn w:val="Policepardfaut"/>
    <w:link w:val="Retraitcorpsdetexte2"/>
    <w:uiPriority w:val="99"/>
    <w:rsid w:val="00DB4265"/>
    <w:rPr>
      <w:sz w:val="24"/>
      <w:lang w:val="fr-CA"/>
    </w:rPr>
  </w:style>
  <w:style w:type="paragraph" w:styleId="HeaderHidden" w:customStyle="1">
    <w:name w:val="HeaderHidden"/>
    <w:basedOn w:val="En-tte"/>
    <w:uiPriority w:val="5"/>
    <w:qFormat w:val="1"/>
    <w:rsid w:val="005945F4"/>
    <w:rPr>
      <w:color w:val="939393" w:themeColor="text2"/>
    </w:rPr>
  </w:style>
  <w:style w:type="character" w:styleId="Titre3Car" w:customStyle="1">
    <w:name w:val="Titre 3 Car"/>
    <w:basedOn w:val="Policepardfaut"/>
    <w:link w:val="Titre3"/>
    <w:uiPriority w:val="9"/>
    <w:rsid w:val="007A450B"/>
    <w:rPr>
      <w:rFonts w:cs="Arial" w:asciiTheme="majorHAnsi" w:eastAsiaTheme="majorEastAsia" w:hAnsiTheme="majorHAnsi"/>
      <w:color w:val="000000" w:themeColor="text1"/>
      <w:sz w:val="24"/>
      <w:szCs w:val="24"/>
      <w:lang w:val="fr-CA"/>
    </w:rPr>
  </w:style>
  <w:style w:type="character" w:styleId="Titre4Car" w:customStyle="1">
    <w:name w:val="Titre 4 Car"/>
    <w:basedOn w:val="Policepardfaut"/>
    <w:link w:val="Titre4"/>
    <w:uiPriority w:val="9"/>
    <w:rsid w:val="0044609B"/>
    <w:rPr>
      <w:rFonts w:cs="Arial" w:asciiTheme="majorHAnsi" w:eastAsiaTheme="majorEastAsia" w:hAnsiTheme="majorHAnsi"/>
      <w:iCs w:val="1"/>
      <w:color w:val="000000" w:themeColor="text1"/>
      <w:sz w:val="24"/>
      <w:lang w:val="fr-CA"/>
    </w:rPr>
  </w:style>
  <w:style w:type="character" w:styleId="Titre5Car" w:customStyle="1">
    <w:name w:val="Titre 5 Car"/>
    <w:basedOn w:val="Policepardfaut"/>
    <w:link w:val="Titre5"/>
    <w:uiPriority w:val="9"/>
    <w:semiHidden w:val="1"/>
    <w:rsid w:val="009F1B70"/>
    <w:rPr>
      <w:rFonts w:cs="Arial" w:eastAsiaTheme="majorEastAsia"/>
      <w:color w:val="000000" w:themeColor="text1"/>
      <w:sz w:val="24"/>
      <w:lang w:val="fr-CA"/>
    </w:rPr>
  </w:style>
  <w:style w:type="character" w:styleId="Titre6Car" w:customStyle="1">
    <w:name w:val="Titre 6 Car"/>
    <w:basedOn w:val="Policepardfaut"/>
    <w:link w:val="Titre6"/>
    <w:uiPriority w:val="9"/>
    <w:semiHidden w:val="1"/>
    <w:rsid w:val="009F1B70"/>
    <w:rPr>
      <w:rFonts w:cs="Arial" w:eastAsiaTheme="majorEastAsia"/>
      <w:color w:val="000000" w:themeColor="text1"/>
      <w:sz w:val="24"/>
      <w:lang w:val="fr-CA"/>
    </w:rPr>
  </w:style>
  <w:style w:type="character" w:styleId="Titre7Car" w:customStyle="1">
    <w:name w:val="Titre 7 Car"/>
    <w:basedOn w:val="Policepardfaut"/>
    <w:link w:val="Titre7"/>
    <w:uiPriority w:val="9"/>
    <w:semiHidden w:val="1"/>
    <w:rsid w:val="009F1B70"/>
    <w:rPr>
      <w:rFonts w:cs="Arial" w:eastAsiaTheme="majorEastAsia"/>
      <w:i w:val="1"/>
      <w:iCs w:val="1"/>
      <w:color w:val="000000" w:themeColor="text1"/>
      <w:sz w:val="24"/>
      <w:lang w:val="fr-CA"/>
    </w:rPr>
  </w:style>
  <w:style w:type="character" w:styleId="Titre8Car" w:customStyle="1">
    <w:name w:val="Titre 8 Car"/>
    <w:basedOn w:val="Policepardfaut"/>
    <w:link w:val="Titre8"/>
    <w:uiPriority w:val="9"/>
    <w:semiHidden w:val="1"/>
    <w:rsid w:val="009F1B70"/>
    <w:rPr>
      <w:rFonts w:cs="Arial" w:eastAsiaTheme="majorEastAsia"/>
      <w:color w:val="000000" w:themeColor="text1"/>
      <w:sz w:val="21"/>
      <w:szCs w:val="21"/>
      <w:lang w:val="fr-CA"/>
    </w:rPr>
  </w:style>
  <w:style w:type="character" w:styleId="Titre9Car" w:customStyle="1">
    <w:name w:val="Titre 9 Car"/>
    <w:basedOn w:val="Policepardfaut"/>
    <w:link w:val="Titre9"/>
    <w:uiPriority w:val="9"/>
    <w:semiHidden w:val="1"/>
    <w:rsid w:val="009F1B70"/>
    <w:rPr>
      <w:rFonts w:cs="Arial" w:eastAsiaTheme="majorEastAsia"/>
      <w:i w:val="1"/>
      <w:iCs w:val="1"/>
      <w:color w:val="000000" w:themeColor="text1"/>
      <w:sz w:val="21"/>
      <w:szCs w:val="21"/>
      <w:lang w:val="fr-CA"/>
    </w:rPr>
  </w:style>
  <w:style w:type="numbering" w:styleId="111111">
    <w:name w:val="Outline List 2"/>
    <w:basedOn w:val="Aucuneliste"/>
    <w:uiPriority w:val="99"/>
    <w:semiHidden w:val="1"/>
    <w:unhideWhenUsed w:val="1"/>
    <w:rsid w:val="005945F4"/>
  </w:style>
  <w:style w:type="numbering" w:styleId="1ai">
    <w:name w:val="Outline List 1"/>
    <w:basedOn w:val="Aucuneliste"/>
    <w:uiPriority w:val="99"/>
    <w:semiHidden w:val="1"/>
    <w:unhideWhenUsed w:val="1"/>
    <w:rsid w:val="005945F4"/>
  </w:style>
  <w:style w:type="numbering" w:styleId="ArticleSection">
    <w:name w:val="Outline List 3"/>
    <w:basedOn w:val="Aucuneliste"/>
    <w:uiPriority w:val="99"/>
    <w:semiHidden w:val="1"/>
    <w:unhideWhenUsed w:val="1"/>
    <w:rsid w:val="00FE3DA8"/>
  </w:style>
  <w:style w:type="paragraph" w:styleId="Bibliographie">
    <w:name w:val="Bibliography"/>
    <w:basedOn w:val="Normal"/>
    <w:next w:val="Normal"/>
    <w:uiPriority w:val="37"/>
    <w:semiHidden w:val="1"/>
    <w:unhideWhenUsed w:val="1"/>
    <w:rsid w:val="005A6EC5"/>
  </w:style>
  <w:style w:type="paragraph" w:styleId="Normalcentr">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sdetexte">
    <w:name w:val="Body Text"/>
    <w:basedOn w:val="Normal"/>
    <w:link w:val="CorpsdetexteCar"/>
    <w:uiPriority w:val="99"/>
    <w:semiHidden w:val="1"/>
    <w:unhideWhenUsed w:val="1"/>
    <w:rsid w:val="005A6EC5"/>
    <w:pPr>
      <w:spacing w:after="120"/>
    </w:pPr>
  </w:style>
  <w:style w:type="character" w:styleId="CorpsdetexteCar" w:customStyle="1">
    <w:name w:val="Corps de texte Car"/>
    <w:basedOn w:val="Policepardfaut"/>
    <w:link w:val="Corpsdetexte"/>
    <w:uiPriority w:val="99"/>
    <w:semiHidden w:val="1"/>
    <w:rsid w:val="005A6EC5"/>
    <w:rPr>
      <w:lang w:val="fr-CA"/>
    </w:rPr>
  </w:style>
  <w:style w:type="paragraph" w:styleId="Corpsdetexte2">
    <w:name w:val="Body Text 2"/>
    <w:basedOn w:val="Normal"/>
    <w:link w:val="Corpsdetexte2Car"/>
    <w:uiPriority w:val="99"/>
    <w:semiHidden w:val="1"/>
    <w:unhideWhenUsed w:val="1"/>
    <w:rsid w:val="005A6EC5"/>
    <w:pPr>
      <w:spacing w:after="120" w:line="480" w:lineRule="auto"/>
    </w:pPr>
  </w:style>
  <w:style w:type="character" w:styleId="Corpsdetexte2Car" w:customStyle="1">
    <w:name w:val="Corps de texte 2 Car"/>
    <w:basedOn w:val="Policepardfaut"/>
    <w:link w:val="Corpsdetexte2"/>
    <w:uiPriority w:val="99"/>
    <w:semiHidden w:val="1"/>
    <w:rsid w:val="005A6EC5"/>
    <w:rPr>
      <w:lang w:val="fr-CA"/>
    </w:rPr>
  </w:style>
  <w:style w:type="paragraph" w:styleId="Corpsdetexte3">
    <w:name w:val="Body Text 3"/>
    <w:basedOn w:val="Normal"/>
    <w:link w:val="Corpsdetexte3Car"/>
    <w:uiPriority w:val="99"/>
    <w:semiHidden w:val="1"/>
    <w:unhideWhenUsed w:val="1"/>
    <w:rsid w:val="005A6EC5"/>
    <w:pPr>
      <w:spacing w:after="120"/>
    </w:pPr>
    <w:rPr>
      <w:sz w:val="16"/>
      <w:szCs w:val="16"/>
    </w:rPr>
  </w:style>
  <w:style w:type="character" w:styleId="Corpsdetexte3Car" w:customStyle="1">
    <w:name w:val="Corps de texte 3 Car"/>
    <w:basedOn w:val="Policepardfaut"/>
    <w:link w:val="Corpsdetexte3"/>
    <w:uiPriority w:val="99"/>
    <w:semiHidden w:val="1"/>
    <w:rsid w:val="005A6EC5"/>
    <w:rPr>
      <w:sz w:val="16"/>
      <w:szCs w:val="16"/>
      <w:lang w:val="fr-CA"/>
    </w:rPr>
  </w:style>
  <w:style w:type="paragraph" w:styleId="Retrait1religne">
    <w:name w:val="Body Text First Indent"/>
    <w:basedOn w:val="Corpsdetexte"/>
    <w:link w:val="Retrait1religneCar"/>
    <w:uiPriority w:val="99"/>
    <w:semiHidden w:val="1"/>
    <w:unhideWhenUsed w:val="1"/>
    <w:rsid w:val="005A6EC5"/>
    <w:pPr>
      <w:spacing w:after="160"/>
      <w:ind w:firstLine="360"/>
    </w:pPr>
  </w:style>
  <w:style w:type="character" w:styleId="Retrait1religneCar" w:customStyle="1">
    <w:name w:val="Retrait 1re ligne Car"/>
    <w:basedOn w:val="CorpsdetexteCar"/>
    <w:link w:val="Retrait1religne"/>
    <w:uiPriority w:val="99"/>
    <w:semiHidden w:val="1"/>
    <w:rsid w:val="005A6EC5"/>
    <w:rPr>
      <w:lang w:val="fr-CA"/>
    </w:rPr>
  </w:style>
  <w:style w:type="paragraph" w:styleId="Retraitcorpset1relig">
    <w:name w:val="Body Text First Indent 2"/>
    <w:basedOn w:val="Retraitcorpsdetexte"/>
    <w:link w:val="Retraitcorpset1religCar"/>
    <w:uiPriority w:val="99"/>
    <w:semiHidden w:val="1"/>
    <w:unhideWhenUsed w:val="1"/>
    <w:rsid w:val="005A6EC5"/>
    <w:pPr>
      <w:spacing w:after="160"/>
      <w:ind w:left="360" w:firstLine="360"/>
    </w:pPr>
  </w:style>
  <w:style w:type="character" w:styleId="Retraitcorpset1religCar" w:customStyle="1">
    <w:name w:val="Retrait corps et 1re lig. Car"/>
    <w:basedOn w:val="RetraitcorpsdetexteCar"/>
    <w:link w:val="Retraitcorpset1relig"/>
    <w:uiPriority w:val="99"/>
    <w:semiHidden w:val="1"/>
    <w:rsid w:val="005A6EC5"/>
    <w:rPr>
      <w:sz w:val="24"/>
      <w:lang w:val="fr-CA"/>
    </w:rPr>
  </w:style>
  <w:style w:type="paragraph" w:styleId="Retraitcorpsdetexte3">
    <w:name w:val="Body Text Indent 3"/>
    <w:basedOn w:val="Normal"/>
    <w:link w:val="Retraitcorpsdetexte3Car"/>
    <w:uiPriority w:val="99"/>
    <w:semiHidden w:val="1"/>
    <w:unhideWhenUsed w:val="1"/>
    <w:rsid w:val="005A6EC5"/>
    <w:pPr>
      <w:spacing w:after="120"/>
      <w:ind w:left="283"/>
    </w:pPr>
    <w:rPr>
      <w:sz w:val="16"/>
      <w:szCs w:val="16"/>
    </w:rPr>
  </w:style>
  <w:style w:type="character" w:styleId="Retraitcorpsdetexte3Car" w:customStyle="1">
    <w:name w:val="Retrait corps de texte 3 Car"/>
    <w:basedOn w:val="Policepardfaut"/>
    <w:link w:val="Retraitcorpsdetexte3"/>
    <w:uiPriority w:val="99"/>
    <w:semiHidden w:val="1"/>
    <w:rsid w:val="005A6EC5"/>
    <w:rPr>
      <w:sz w:val="16"/>
      <w:szCs w:val="16"/>
      <w:lang w:val="fr-CA"/>
    </w:rPr>
  </w:style>
  <w:style w:type="character" w:styleId="Titredulivre">
    <w:name w:val="Book Title"/>
    <w:basedOn w:val="Policepardfaut"/>
    <w:uiPriority w:val="33"/>
    <w:qFormat w:val="1"/>
    <w:rsid w:val="005A6EC5"/>
    <w:rPr>
      <w:b w:val="1"/>
      <w:bCs w:val="1"/>
      <w:i w:val="1"/>
      <w:iCs w:val="1"/>
      <w:spacing w:val="5"/>
      <w:lang w:val="fr-CA"/>
    </w:rPr>
  </w:style>
  <w:style w:type="paragraph" w:styleId="Lgende">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Formuledepolitesse">
    <w:name w:val="Closing"/>
    <w:basedOn w:val="Normal"/>
    <w:link w:val="FormuledepolitesseCar"/>
    <w:uiPriority w:val="99"/>
    <w:semiHidden w:val="1"/>
    <w:unhideWhenUsed w:val="1"/>
    <w:rsid w:val="005A6EC5"/>
    <w:pPr>
      <w:spacing w:after="0" w:line="240" w:lineRule="auto"/>
      <w:ind w:left="4252"/>
    </w:pPr>
  </w:style>
  <w:style w:type="character" w:styleId="FormuledepolitesseCar" w:customStyle="1">
    <w:name w:val="Formule de politesse Car"/>
    <w:basedOn w:val="Policepardfaut"/>
    <w:link w:val="Formuledepolitesse"/>
    <w:uiPriority w:val="99"/>
    <w:semiHidden w:val="1"/>
    <w:rsid w:val="005A6EC5"/>
    <w:rPr>
      <w:lang w:val="fr-CA"/>
    </w:rPr>
  </w:style>
  <w:style w:type="table" w:styleId="Grillecouleur">
    <w:name w:val="Colorful Grid"/>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couleur-Accent1">
    <w:name w:val="Colorful Grid Accent 1"/>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couleur-Accent2">
    <w:name w:val="Colorful Grid Accent 2"/>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couleur-Accent3">
    <w:name w:val="Colorful Grid Accent 3"/>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couleur-Accent4">
    <w:name w:val="Colorful Grid Accent 4"/>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couleur-Accent5">
    <w:name w:val="Colorful Grid Accent 5"/>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couleur-Accent6">
    <w:name w:val="Colorful Grid Accent 6"/>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ecouleur">
    <w:name w:val="Colorful List"/>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ecouleur-Accent1">
    <w:name w:val="Colorful List Accent 1"/>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ecouleur-Accent2">
    <w:name w:val="Colorful List Accent 2"/>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ecouleur-Accent3">
    <w:name w:val="Colorful List Accent 3"/>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ecouleur-Accent4">
    <w:name w:val="Colorful List Accent 4"/>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ecouleur-Accent5">
    <w:name w:val="Colorful List Accent 5"/>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ecouleur-Accent6">
    <w:name w:val="Colorful List Accent 6"/>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Tramecouleur">
    <w:name w:val="Colorful Shading"/>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Tramecouleur-Accent4">
    <w:name w:val="Colorful Shading Accent 4"/>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Marquedecommentaire">
    <w:name w:val="annotation reference"/>
    <w:basedOn w:val="Policepardfaut"/>
    <w:uiPriority w:val="99"/>
    <w:semiHidden w:val="1"/>
    <w:unhideWhenUsed w:val="1"/>
    <w:rsid w:val="005A6EC5"/>
    <w:rPr>
      <w:sz w:val="16"/>
      <w:szCs w:val="16"/>
      <w:lang w:val="fr-CA"/>
    </w:rPr>
  </w:style>
  <w:style w:type="paragraph" w:styleId="Commentaire">
    <w:name w:val="annotation text"/>
    <w:basedOn w:val="Normal"/>
    <w:link w:val="CommentaireCar"/>
    <w:uiPriority w:val="99"/>
    <w:semiHidden w:val="1"/>
    <w:unhideWhenUsed w:val="1"/>
    <w:rsid w:val="005A6EC5"/>
    <w:pPr>
      <w:spacing w:line="240" w:lineRule="auto"/>
    </w:pPr>
    <w:rPr>
      <w:sz w:val="20"/>
      <w:szCs w:val="20"/>
    </w:rPr>
  </w:style>
  <w:style w:type="character" w:styleId="CommentaireCar" w:customStyle="1">
    <w:name w:val="Commentaire Car"/>
    <w:basedOn w:val="Policepardfaut"/>
    <w:link w:val="Commentaire"/>
    <w:uiPriority w:val="99"/>
    <w:semiHidden w:val="1"/>
    <w:rsid w:val="005A6EC5"/>
    <w:rPr>
      <w:sz w:val="20"/>
      <w:szCs w:val="20"/>
      <w:lang w:val="fr-CA"/>
    </w:rPr>
  </w:style>
  <w:style w:type="paragraph" w:styleId="Objetducommentaire">
    <w:name w:val="annotation subject"/>
    <w:basedOn w:val="Commentaire"/>
    <w:next w:val="Commentaire"/>
    <w:link w:val="ObjetducommentaireCar"/>
    <w:uiPriority w:val="99"/>
    <w:semiHidden w:val="1"/>
    <w:unhideWhenUsed w:val="1"/>
    <w:rsid w:val="005A6EC5"/>
    <w:rPr>
      <w:b w:val="1"/>
      <w:bCs w:val="1"/>
    </w:rPr>
  </w:style>
  <w:style w:type="character" w:styleId="ObjetducommentaireCar" w:customStyle="1">
    <w:name w:val="Objet du commentaire Car"/>
    <w:basedOn w:val="CommentaireCar"/>
    <w:link w:val="Objetducommentaire"/>
    <w:uiPriority w:val="99"/>
    <w:semiHidden w:val="1"/>
    <w:rsid w:val="005A6EC5"/>
    <w:rPr>
      <w:b w:val="1"/>
      <w:bCs w:val="1"/>
      <w:sz w:val="20"/>
      <w:szCs w:val="20"/>
      <w:lang w:val="fr-CA"/>
    </w:rPr>
  </w:style>
  <w:style w:type="table" w:styleId="Listefonce">
    <w:name w:val="Dark List"/>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efonce-Accent1">
    <w:name w:val="Dark List Accent 1"/>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efonce-Accent2">
    <w:name w:val="Dark List Accent 2"/>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efonce-Accent3">
    <w:name w:val="Dark List Accent 3"/>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efonce-Accent4">
    <w:name w:val="Dark List Accent 4"/>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efonce-Accent5">
    <w:name w:val="Dark List Accent 5"/>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efonce-Accent6">
    <w:name w:val="Dark List Accent 6"/>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Explorateurdedocuments">
    <w:name w:val="Document Map"/>
    <w:basedOn w:val="Normal"/>
    <w:link w:val="ExplorateurdedocumentsCar"/>
    <w:uiPriority w:val="99"/>
    <w:semiHidden w:val="1"/>
    <w:unhideWhenUsed w:val="1"/>
    <w:rsid w:val="005A6EC5"/>
    <w:pPr>
      <w:spacing w:after="0" w:line="240" w:lineRule="auto"/>
    </w:pPr>
    <w:rPr>
      <w:rFonts w:ascii="Segoe UI" w:cs="Segoe UI" w:hAnsi="Segoe UI"/>
      <w:sz w:val="16"/>
      <w:szCs w:val="16"/>
    </w:rPr>
  </w:style>
  <w:style w:type="character" w:styleId="ExplorateurdedocumentsCar" w:customStyle="1">
    <w:name w:val="Explorateur de documents Car"/>
    <w:basedOn w:val="Policepardfaut"/>
    <w:link w:val="Explorateurdedocuments"/>
    <w:uiPriority w:val="99"/>
    <w:semiHidden w:val="1"/>
    <w:rsid w:val="005A6EC5"/>
    <w:rPr>
      <w:rFonts w:ascii="Segoe UI" w:cs="Segoe UI" w:hAnsi="Segoe UI"/>
      <w:sz w:val="16"/>
      <w:szCs w:val="16"/>
      <w:lang w:val="fr-CA"/>
    </w:rPr>
  </w:style>
  <w:style w:type="paragraph" w:styleId="Signaturelectronique">
    <w:name w:val="E-mail Signature"/>
    <w:basedOn w:val="Normal"/>
    <w:link w:val="SignaturelectroniqueCar"/>
    <w:uiPriority w:val="99"/>
    <w:semiHidden w:val="1"/>
    <w:unhideWhenUsed w:val="1"/>
    <w:rsid w:val="005A6EC5"/>
    <w:pPr>
      <w:spacing w:after="0" w:line="240" w:lineRule="auto"/>
    </w:pPr>
  </w:style>
  <w:style w:type="character" w:styleId="SignaturelectroniqueCar" w:customStyle="1">
    <w:name w:val="Signature électronique Car"/>
    <w:basedOn w:val="Policepardfaut"/>
    <w:link w:val="Signaturelectronique"/>
    <w:uiPriority w:val="99"/>
    <w:semiHidden w:val="1"/>
    <w:rsid w:val="005A6EC5"/>
    <w:rPr>
      <w:lang w:val="fr-CA"/>
    </w:rPr>
  </w:style>
  <w:style w:type="character" w:styleId="Accentuation">
    <w:name w:val="Emphasis"/>
    <w:basedOn w:val="Policepardfaut"/>
    <w:uiPriority w:val="20"/>
    <w:qFormat w:val="1"/>
    <w:rsid w:val="005A6EC5"/>
    <w:rPr>
      <w:i w:val="1"/>
      <w:iCs w:val="1"/>
      <w:lang w:val="fr-CA"/>
    </w:rPr>
  </w:style>
  <w:style w:type="paragraph" w:styleId="Adressedestinataire">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Adresseexpditeur">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Lienhypertextesuivivisit">
    <w:name w:val="FollowedHyperlink"/>
    <w:basedOn w:val="Policepardfaut"/>
    <w:uiPriority w:val="99"/>
    <w:semiHidden w:val="1"/>
    <w:unhideWhenUsed w:val="1"/>
    <w:rsid w:val="005A6EC5"/>
    <w:rPr>
      <w:color w:val="2e4df9" w:themeColor="followedHyperlink"/>
      <w:u w:val="single"/>
      <w:lang w:val="fr-CA"/>
    </w:rPr>
  </w:style>
  <w:style w:type="table" w:styleId="TableauGrille1Clair">
    <w:name w:val="Grid Table 1 Light"/>
    <w:basedOn w:val="Tableau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leauGrille1Clair-Accentuation1">
    <w:name w:val="Grid Table 1 Light Accent 1"/>
    <w:basedOn w:val="Tableau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leauGrille1Clair-Accentuation2">
    <w:name w:val="Grid Table 1 Light Accent 2"/>
    <w:basedOn w:val="Tableau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leauGrille1Clair-Accentuation3">
    <w:name w:val="Grid Table 1 Light Accent 3"/>
    <w:basedOn w:val="Tableau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leauGrille1Clair-Accentuation4">
    <w:name w:val="Grid Table 1 Light Accent 4"/>
    <w:basedOn w:val="Tableau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leauGrille1Clair-Accentuation5">
    <w:name w:val="Grid Table 1 Light Accent 5"/>
    <w:basedOn w:val="Tableau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leauGrille1Clair-Accentuation6">
    <w:name w:val="Grid Table 1 Light Accent 6"/>
    <w:basedOn w:val="Tableau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leauGrille2">
    <w:name w:val="Grid Table 2"/>
    <w:basedOn w:val="Tableau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2-Accentuation1">
    <w:name w:val="Grid Table 2 Accent 1"/>
    <w:basedOn w:val="Tableau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2-Accentuation2">
    <w:name w:val="Grid Table 2 Accent 2"/>
    <w:basedOn w:val="Tableau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2-Accentuation3">
    <w:name w:val="Grid Table 2 Accent 3"/>
    <w:basedOn w:val="Tableau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2-Accentuation4">
    <w:name w:val="Grid Table 2 Accent 4"/>
    <w:basedOn w:val="Tableau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2-Accentuation5">
    <w:name w:val="Grid Table 2 Accent 5"/>
    <w:basedOn w:val="Tableau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2-Accentuation6">
    <w:name w:val="Grid Table 2 Accent 6"/>
    <w:basedOn w:val="Tableau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3">
    <w:name w:val="Grid Table 3"/>
    <w:basedOn w:val="Tableau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3-Accentuation1">
    <w:name w:val="Grid Table 3 Accent 1"/>
    <w:basedOn w:val="Tableau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3-Accentuation2">
    <w:name w:val="Grid Table 3 Accent 2"/>
    <w:basedOn w:val="Tableau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3-Accentuation3">
    <w:name w:val="Grid Table 3 Accent 3"/>
    <w:basedOn w:val="Tableau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3-Accentuation4">
    <w:name w:val="Grid Table 3 Accent 4"/>
    <w:basedOn w:val="Tableau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3-Accentuation5">
    <w:name w:val="Grid Table 3 Accent 5"/>
    <w:basedOn w:val="Tableau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3-Accentuation6">
    <w:name w:val="Grid Table 3 Accent 6"/>
    <w:basedOn w:val="Tableau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leauGrille4">
    <w:name w:val="Grid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4-Accentuation1">
    <w:name w:val="Grid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4-Accentuation2">
    <w:name w:val="Grid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4-Accentuation3">
    <w:name w:val="Grid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4-Accentuation4">
    <w:name w:val="Grid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4-Accentuation5">
    <w:name w:val="Grid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4-Accentuation6">
    <w:name w:val="Grid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5Fonc">
    <w:name w:val="Grid Table 5 Dark"/>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leauGrille5Fonc-Accentuation1">
    <w:name w:val="Grid Table 5 Dark Accent 1"/>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leauGrille5Fonc-Accentuation2">
    <w:name w:val="Grid Table 5 Dark Accent 2"/>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leauGrille5Fonc-Accentuation3">
    <w:name w:val="Grid Table 5 Dark Accent 3"/>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leauGrille5Fonc-Accentuation4">
    <w:name w:val="Grid Table 5 Dark Accent 4"/>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leauGrille5Fonc-Accentuation5">
    <w:name w:val="Grid Table 5 Dark Accent 5"/>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leauGrille5Fonc-Accentuation6">
    <w:name w:val="Grid Table 5 Dark Accent 6"/>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leauGrille6Couleur">
    <w:name w:val="Grid Table 6 Colorful"/>
    <w:basedOn w:val="Tableau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6Couleur-Accentuation1">
    <w:name w:val="Grid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6Couleur-Accentuation2">
    <w:name w:val="Grid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6Couleur-Accentuation3">
    <w:name w:val="Grid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6Couleur-Accentuation4">
    <w:name w:val="Grid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6Couleur-Accentuation5">
    <w:name w:val="Grid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6Couleur-Accentuation6">
    <w:name w:val="Grid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7Couleur">
    <w:name w:val="Grid Table 7 Colorful"/>
    <w:basedOn w:val="Tableau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7Couleur-Accentuation1">
    <w:name w:val="Grid Table 7 Colorful Accent 1"/>
    <w:basedOn w:val="Tableau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7Couleur-Accentuation2">
    <w:name w:val="Grid Table 7 Colorful Accent 2"/>
    <w:basedOn w:val="Tableau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7Couleur-Accentuation3">
    <w:name w:val="Grid Table 7 Colorful Accent 3"/>
    <w:basedOn w:val="Tableau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7Couleur-Accentuation4">
    <w:name w:val="Grid Table 7 Colorful Accent 4"/>
    <w:basedOn w:val="Tableau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7Couleur-Accentuation5">
    <w:name w:val="Grid Table 7 Colorful Accent 5"/>
    <w:basedOn w:val="Tableau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7Couleur-Accentuation6">
    <w:name w:val="Grid Table 7 Colorful Accent 6"/>
    <w:basedOn w:val="Tableau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onymeHTML">
    <w:name w:val="HTML Acronym"/>
    <w:basedOn w:val="Policepardfaut"/>
    <w:uiPriority w:val="99"/>
    <w:semiHidden w:val="1"/>
    <w:unhideWhenUsed w:val="1"/>
    <w:rsid w:val="005A6EC5"/>
    <w:rPr>
      <w:lang w:val="fr-CA"/>
    </w:rPr>
  </w:style>
  <w:style w:type="paragraph" w:styleId="AdresseHTML">
    <w:name w:val="HTML Address"/>
    <w:basedOn w:val="Normal"/>
    <w:link w:val="AdresseHTMLCar"/>
    <w:uiPriority w:val="99"/>
    <w:semiHidden w:val="1"/>
    <w:unhideWhenUsed w:val="1"/>
    <w:rsid w:val="005A6EC5"/>
    <w:pPr>
      <w:spacing w:after="0" w:line="240" w:lineRule="auto"/>
    </w:pPr>
    <w:rPr>
      <w:i w:val="1"/>
      <w:iCs w:val="1"/>
    </w:rPr>
  </w:style>
  <w:style w:type="character" w:styleId="AdresseHTMLCar" w:customStyle="1">
    <w:name w:val="Adresse HTML Car"/>
    <w:basedOn w:val="Policepardfaut"/>
    <w:link w:val="AdresseHTML"/>
    <w:uiPriority w:val="99"/>
    <w:semiHidden w:val="1"/>
    <w:rsid w:val="005A6EC5"/>
    <w:rPr>
      <w:i w:val="1"/>
      <w:iCs w:val="1"/>
      <w:lang w:val="fr-CA"/>
    </w:rPr>
  </w:style>
  <w:style w:type="character" w:styleId="CitationHTML">
    <w:name w:val="HTML Cite"/>
    <w:basedOn w:val="Policepardfaut"/>
    <w:uiPriority w:val="99"/>
    <w:semiHidden w:val="1"/>
    <w:unhideWhenUsed w:val="1"/>
    <w:rsid w:val="005A6EC5"/>
    <w:rPr>
      <w:i w:val="1"/>
      <w:iCs w:val="1"/>
      <w:lang w:val="fr-CA"/>
    </w:rPr>
  </w:style>
  <w:style w:type="character" w:styleId="CodeHTML">
    <w:name w:val="HTML Code"/>
    <w:basedOn w:val="Policepardfaut"/>
    <w:uiPriority w:val="99"/>
    <w:semiHidden w:val="1"/>
    <w:unhideWhenUsed w:val="1"/>
    <w:rsid w:val="005A6EC5"/>
    <w:rPr>
      <w:rFonts w:ascii="Consolas" w:hAnsi="Consolas"/>
      <w:sz w:val="20"/>
      <w:szCs w:val="20"/>
      <w:lang w:val="fr-CA"/>
    </w:rPr>
  </w:style>
  <w:style w:type="character" w:styleId="DfinitionHTML">
    <w:name w:val="HTML Definition"/>
    <w:basedOn w:val="Policepardfaut"/>
    <w:uiPriority w:val="99"/>
    <w:semiHidden w:val="1"/>
    <w:unhideWhenUsed w:val="1"/>
    <w:rsid w:val="005A6EC5"/>
    <w:rPr>
      <w:i w:val="1"/>
      <w:iCs w:val="1"/>
      <w:lang w:val="fr-CA"/>
    </w:rPr>
  </w:style>
  <w:style w:type="character" w:styleId="ClavierHTML">
    <w:name w:val="HTML Keyboard"/>
    <w:basedOn w:val="Policepardfaut"/>
    <w:uiPriority w:val="99"/>
    <w:semiHidden w:val="1"/>
    <w:unhideWhenUsed w:val="1"/>
    <w:rsid w:val="005A6EC5"/>
    <w:rPr>
      <w:rFonts w:ascii="Consolas" w:hAnsi="Consolas"/>
      <w:sz w:val="20"/>
      <w:szCs w:val="20"/>
      <w:lang w:val="fr-CA"/>
    </w:rPr>
  </w:style>
  <w:style w:type="paragraph" w:styleId="PrformatHTML">
    <w:name w:val="HTML Preformatted"/>
    <w:basedOn w:val="Normal"/>
    <w:link w:val="PrformatHTMLCar"/>
    <w:uiPriority w:val="99"/>
    <w:semiHidden w:val="1"/>
    <w:unhideWhenUsed w:val="1"/>
    <w:rsid w:val="005A6EC5"/>
    <w:pPr>
      <w:spacing w:after="0" w:line="240" w:lineRule="auto"/>
    </w:pPr>
    <w:rPr>
      <w:rFonts w:ascii="Consolas" w:hAnsi="Consolas"/>
      <w:sz w:val="20"/>
      <w:szCs w:val="20"/>
    </w:rPr>
  </w:style>
  <w:style w:type="character" w:styleId="PrformatHTMLCar" w:customStyle="1">
    <w:name w:val="Préformaté HTML Car"/>
    <w:basedOn w:val="Policepardfaut"/>
    <w:link w:val="PrformatHTML"/>
    <w:uiPriority w:val="99"/>
    <w:semiHidden w:val="1"/>
    <w:rsid w:val="005A6EC5"/>
    <w:rPr>
      <w:rFonts w:ascii="Consolas" w:hAnsi="Consolas"/>
      <w:sz w:val="20"/>
      <w:szCs w:val="20"/>
      <w:lang w:val="fr-CA"/>
    </w:rPr>
  </w:style>
  <w:style w:type="character" w:styleId="ExempleHTML">
    <w:name w:val="HTML Sample"/>
    <w:basedOn w:val="Policepardfaut"/>
    <w:uiPriority w:val="99"/>
    <w:semiHidden w:val="1"/>
    <w:unhideWhenUsed w:val="1"/>
    <w:rsid w:val="005A6EC5"/>
    <w:rPr>
      <w:rFonts w:ascii="Consolas" w:hAnsi="Consolas"/>
      <w:sz w:val="24"/>
      <w:szCs w:val="24"/>
      <w:lang w:val="fr-CA"/>
    </w:rPr>
  </w:style>
  <w:style w:type="character" w:styleId="MachinecrireHTML">
    <w:name w:val="HTML Typewriter"/>
    <w:basedOn w:val="Policepardfaut"/>
    <w:uiPriority w:val="99"/>
    <w:semiHidden w:val="1"/>
    <w:unhideWhenUsed w:val="1"/>
    <w:rsid w:val="005A6EC5"/>
    <w:rPr>
      <w:rFonts w:ascii="Consolas" w:hAnsi="Consolas"/>
      <w:sz w:val="20"/>
      <w:szCs w:val="20"/>
      <w:lang w:val="fr-CA"/>
    </w:rPr>
  </w:style>
  <w:style w:type="character" w:styleId="VariableHTML">
    <w:name w:val="HTML Variable"/>
    <w:basedOn w:val="Policepardfaut"/>
    <w:uiPriority w:val="99"/>
    <w:semiHidden w:val="1"/>
    <w:unhideWhenUsed w:val="1"/>
    <w:rsid w:val="005A6EC5"/>
    <w:rPr>
      <w:i w:val="1"/>
      <w:iCs w:val="1"/>
      <w:lang w:val="fr-CA"/>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Titreindex">
    <w:name w:val="index heading"/>
    <w:basedOn w:val="Normal"/>
    <w:next w:val="Index1"/>
    <w:uiPriority w:val="99"/>
    <w:semiHidden w:val="1"/>
    <w:unhideWhenUsed w:val="1"/>
    <w:rsid w:val="005A6EC5"/>
    <w:rPr>
      <w:rFonts w:eastAsiaTheme="majorEastAsia"/>
      <w:b w:val="1"/>
      <w:bCs w:val="1"/>
    </w:rPr>
  </w:style>
  <w:style w:type="character" w:styleId="Accentuationintense">
    <w:name w:val="Intense Emphasis"/>
    <w:basedOn w:val="Policepardfaut"/>
    <w:uiPriority w:val="21"/>
    <w:qFormat w:val="1"/>
    <w:rsid w:val="005A6EC5"/>
    <w:rPr>
      <w:i w:val="1"/>
      <w:iCs w:val="1"/>
      <w:color w:val="ee0c3d" w:themeColor="accent1"/>
      <w:lang w:val="fr-CA"/>
    </w:rPr>
  </w:style>
  <w:style w:type="paragraph" w:styleId="Citationintense">
    <w:name w:val="Intense Quote"/>
    <w:basedOn w:val="Normal"/>
    <w:next w:val="Normal"/>
    <w:link w:val="CitationintenseC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tionintenseCar" w:customStyle="1">
    <w:name w:val="Citation intense Car"/>
    <w:basedOn w:val="Policepardfaut"/>
    <w:link w:val="Citationintense"/>
    <w:uiPriority w:val="30"/>
    <w:rsid w:val="005A6EC5"/>
    <w:rPr>
      <w:i w:val="1"/>
      <w:iCs w:val="1"/>
      <w:color w:val="ee0c3d" w:themeColor="accent1"/>
      <w:lang w:val="fr-CA"/>
    </w:rPr>
  </w:style>
  <w:style w:type="character" w:styleId="Rfrenceintense">
    <w:name w:val="Intense Reference"/>
    <w:basedOn w:val="Policepardfaut"/>
    <w:uiPriority w:val="32"/>
    <w:qFormat w:val="1"/>
    <w:rsid w:val="005A6EC5"/>
    <w:rPr>
      <w:b w:val="1"/>
      <w:bCs w:val="1"/>
      <w:smallCaps w:val="1"/>
      <w:color w:val="ee0c3d" w:themeColor="accent1"/>
      <w:spacing w:val="5"/>
      <w:lang w:val="fr-CA"/>
    </w:rPr>
  </w:style>
  <w:style w:type="table" w:styleId="Grilleclaire">
    <w:name w:val="Light Grid"/>
    <w:basedOn w:val="Tableau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illeclaire-Accent1">
    <w:name w:val="Light Grid Accent 1"/>
    <w:basedOn w:val="Tableau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illeclaire-Accent2">
    <w:name w:val="Light Grid Accent 2"/>
    <w:basedOn w:val="Tableau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illeclaire-Accent3">
    <w:name w:val="Light Grid Accent 3"/>
    <w:basedOn w:val="Tableau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illeclaire-Accent4">
    <w:name w:val="Light Grid Accent 4"/>
    <w:basedOn w:val="Tableau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illeclaire-Accent5">
    <w:name w:val="Light Grid Accent 5"/>
    <w:basedOn w:val="Tableau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illeclaire-Accent6">
    <w:name w:val="Light Grid Accent 6"/>
    <w:basedOn w:val="Tableau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eclaire">
    <w:name w:val="Light List"/>
    <w:basedOn w:val="Tableau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eclaire-Accent1">
    <w:name w:val="Light List Accent 1"/>
    <w:basedOn w:val="Tableau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eclaire-Accent2">
    <w:name w:val="Light List Accent 2"/>
    <w:basedOn w:val="Tableau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eclaire-Accent3">
    <w:name w:val="Light List Accent 3"/>
    <w:basedOn w:val="Tableau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eclaire-Accent4">
    <w:name w:val="Light List Accent 4"/>
    <w:basedOn w:val="Tableau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eclaire-Accent5">
    <w:name w:val="Light List Accent 5"/>
    <w:basedOn w:val="Tableau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eclaire-Accent6">
    <w:name w:val="Light List Accent 6"/>
    <w:basedOn w:val="Tableau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Ombrageclair">
    <w:name w:val="Light Shading"/>
    <w:basedOn w:val="Tableau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Trameclaire-Accent1">
    <w:name w:val="Light Shading Accent 1"/>
    <w:basedOn w:val="Tableau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Trameclaire-Accent2">
    <w:name w:val="Light Shading Accent 2"/>
    <w:basedOn w:val="Tableau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Trameclaire-Accent3">
    <w:name w:val="Light Shading Accent 3"/>
    <w:basedOn w:val="Tableau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Trameclaire-Accent4">
    <w:name w:val="Light Shading Accent 4"/>
    <w:basedOn w:val="Tableau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Trameclaire-Accent5">
    <w:name w:val="Light Shading Accent 5"/>
    <w:basedOn w:val="Tableau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Trameclaire-Accent6">
    <w:name w:val="Light Shading Accent 6"/>
    <w:basedOn w:val="Tableau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umrodeligne">
    <w:name w:val="line number"/>
    <w:basedOn w:val="Policepardfaut"/>
    <w:uiPriority w:val="99"/>
    <w:semiHidden w:val="1"/>
    <w:unhideWhenUsed w:val="1"/>
    <w:rsid w:val="005A6EC5"/>
    <w:rPr>
      <w:lang w:val="fr-CA"/>
    </w:rPr>
  </w:style>
  <w:style w:type="paragraph" w:styleId="Liste">
    <w:name w:val="List"/>
    <w:basedOn w:val="Normal"/>
    <w:uiPriority w:val="99"/>
    <w:semiHidden w:val="1"/>
    <w:unhideWhenUsed w:val="1"/>
    <w:rsid w:val="005A6EC5"/>
    <w:pPr>
      <w:ind w:left="283" w:hanging="283"/>
      <w:contextualSpacing w:val="1"/>
    </w:pPr>
  </w:style>
  <w:style w:type="paragraph" w:styleId="Liste2">
    <w:name w:val="List 2"/>
    <w:basedOn w:val="Normal"/>
    <w:uiPriority w:val="99"/>
    <w:semiHidden w:val="1"/>
    <w:unhideWhenUsed w:val="1"/>
    <w:rsid w:val="005A6EC5"/>
    <w:pPr>
      <w:ind w:left="566" w:hanging="283"/>
      <w:contextualSpacing w:val="1"/>
    </w:pPr>
  </w:style>
  <w:style w:type="paragraph" w:styleId="Liste3">
    <w:name w:val="List 3"/>
    <w:basedOn w:val="Normal"/>
    <w:uiPriority w:val="99"/>
    <w:semiHidden w:val="1"/>
    <w:unhideWhenUsed w:val="1"/>
    <w:rsid w:val="005A6EC5"/>
    <w:pPr>
      <w:ind w:left="849" w:hanging="283"/>
      <w:contextualSpacing w:val="1"/>
    </w:pPr>
  </w:style>
  <w:style w:type="paragraph" w:styleId="Liste4">
    <w:name w:val="List 4"/>
    <w:basedOn w:val="Normal"/>
    <w:uiPriority w:val="99"/>
    <w:semiHidden w:val="1"/>
    <w:unhideWhenUsed w:val="1"/>
    <w:rsid w:val="005A6EC5"/>
    <w:pPr>
      <w:ind w:left="1132" w:hanging="283"/>
      <w:contextualSpacing w:val="1"/>
    </w:pPr>
  </w:style>
  <w:style w:type="paragraph" w:styleId="Liste5">
    <w:name w:val="List 5"/>
    <w:basedOn w:val="Normal"/>
    <w:uiPriority w:val="99"/>
    <w:semiHidden w:val="1"/>
    <w:unhideWhenUsed w:val="1"/>
    <w:rsid w:val="005A6EC5"/>
    <w:pPr>
      <w:ind w:left="1415" w:hanging="283"/>
      <w:contextualSpacing w:val="1"/>
    </w:pPr>
  </w:style>
  <w:style w:type="paragraph" w:styleId="Listepuces">
    <w:name w:val="List Bullet"/>
    <w:basedOn w:val="Normal"/>
    <w:uiPriority w:val="99"/>
    <w:semiHidden w:val="1"/>
    <w:unhideWhenUsed w:val="1"/>
    <w:rsid w:val="005A6EC5"/>
    <w:pPr>
      <w:tabs>
        <w:tab w:val="num" w:pos="720"/>
      </w:tabs>
      <w:ind w:left="720" w:hanging="720"/>
      <w:contextualSpacing w:val="1"/>
    </w:pPr>
  </w:style>
  <w:style w:type="paragraph" w:styleId="Listepuces2">
    <w:name w:val="List Bullet 2"/>
    <w:basedOn w:val="Normal"/>
    <w:uiPriority w:val="99"/>
    <w:semiHidden w:val="1"/>
    <w:unhideWhenUsed w:val="1"/>
    <w:rsid w:val="005A6EC5"/>
    <w:pPr>
      <w:tabs>
        <w:tab w:val="num" w:pos="720"/>
      </w:tabs>
      <w:ind w:left="720" w:hanging="720"/>
      <w:contextualSpacing w:val="1"/>
    </w:pPr>
  </w:style>
  <w:style w:type="paragraph" w:styleId="Listepuces3">
    <w:name w:val="List Bullet 3"/>
    <w:basedOn w:val="Normal"/>
    <w:uiPriority w:val="99"/>
    <w:semiHidden w:val="1"/>
    <w:unhideWhenUsed w:val="1"/>
    <w:rsid w:val="005A6EC5"/>
    <w:pPr>
      <w:tabs>
        <w:tab w:val="num" w:pos="720"/>
      </w:tabs>
      <w:ind w:left="720" w:hanging="720"/>
      <w:contextualSpacing w:val="1"/>
    </w:pPr>
  </w:style>
  <w:style w:type="paragraph" w:styleId="Listepuces4">
    <w:name w:val="List Bullet 4"/>
    <w:basedOn w:val="Normal"/>
    <w:uiPriority w:val="99"/>
    <w:semiHidden w:val="1"/>
    <w:unhideWhenUsed w:val="1"/>
    <w:rsid w:val="005A6EC5"/>
    <w:pPr>
      <w:tabs>
        <w:tab w:val="num" w:pos="720"/>
      </w:tabs>
      <w:ind w:left="720" w:hanging="720"/>
      <w:contextualSpacing w:val="1"/>
    </w:pPr>
  </w:style>
  <w:style w:type="paragraph" w:styleId="Listepuces5">
    <w:name w:val="List Bullet 5"/>
    <w:basedOn w:val="Normal"/>
    <w:uiPriority w:val="99"/>
    <w:semiHidden w:val="1"/>
    <w:unhideWhenUsed w:val="1"/>
    <w:rsid w:val="005A6EC5"/>
    <w:pPr>
      <w:tabs>
        <w:tab w:val="num" w:pos="720"/>
      </w:tabs>
      <w:ind w:left="720" w:hanging="720"/>
      <w:contextualSpacing w:val="1"/>
    </w:pPr>
  </w:style>
  <w:style w:type="paragraph" w:styleId="Listecontinue">
    <w:name w:val="List Continue"/>
    <w:basedOn w:val="Normal"/>
    <w:uiPriority w:val="99"/>
    <w:semiHidden w:val="1"/>
    <w:unhideWhenUsed w:val="1"/>
    <w:rsid w:val="005A6EC5"/>
    <w:pPr>
      <w:spacing w:after="120"/>
      <w:ind w:left="283"/>
      <w:contextualSpacing w:val="1"/>
    </w:pPr>
  </w:style>
  <w:style w:type="paragraph" w:styleId="Listecontinue2">
    <w:name w:val="List Continue 2"/>
    <w:basedOn w:val="Normal"/>
    <w:uiPriority w:val="99"/>
    <w:semiHidden w:val="1"/>
    <w:unhideWhenUsed w:val="1"/>
    <w:rsid w:val="005A6EC5"/>
    <w:pPr>
      <w:spacing w:after="120"/>
      <w:ind w:left="566"/>
      <w:contextualSpacing w:val="1"/>
    </w:pPr>
  </w:style>
  <w:style w:type="paragraph" w:styleId="Listecontinue3">
    <w:name w:val="List Continue 3"/>
    <w:basedOn w:val="Normal"/>
    <w:uiPriority w:val="99"/>
    <w:semiHidden w:val="1"/>
    <w:unhideWhenUsed w:val="1"/>
    <w:rsid w:val="005A6EC5"/>
    <w:pPr>
      <w:spacing w:after="120"/>
      <w:ind w:left="849"/>
      <w:contextualSpacing w:val="1"/>
    </w:pPr>
  </w:style>
  <w:style w:type="paragraph" w:styleId="Listecontinue4">
    <w:name w:val="List Continue 4"/>
    <w:basedOn w:val="Normal"/>
    <w:uiPriority w:val="99"/>
    <w:semiHidden w:val="1"/>
    <w:unhideWhenUsed w:val="1"/>
    <w:rsid w:val="005A6EC5"/>
    <w:pPr>
      <w:spacing w:after="120"/>
      <w:ind w:left="1132"/>
      <w:contextualSpacing w:val="1"/>
    </w:pPr>
  </w:style>
  <w:style w:type="paragraph" w:styleId="Listecontinue5">
    <w:name w:val="List Continue 5"/>
    <w:basedOn w:val="Normal"/>
    <w:uiPriority w:val="99"/>
    <w:semiHidden w:val="1"/>
    <w:unhideWhenUsed w:val="1"/>
    <w:rsid w:val="005A6EC5"/>
    <w:pPr>
      <w:spacing w:after="120"/>
      <w:ind w:left="1415"/>
      <w:contextualSpacing w:val="1"/>
    </w:pPr>
  </w:style>
  <w:style w:type="paragraph" w:styleId="Listenumros">
    <w:name w:val="List Number"/>
    <w:basedOn w:val="Normal"/>
    <w:uiPriority w:val="99"/>
    <w:semiHidden w:val="1"/>
    <w:unhideWhenUsed w:val="1"/>
    <w:rsid w:val="005A6EC5"/>
    <w:pPr>
      <w:tabs>
        <w:tab w:val="num" w:pos="720"/>
      </w:tabs>
      <w:ind w:left="720" w:hanging="720"/>
      <w:contextualSpacing w:val="1"/>
    </w:pPr>
  </w:style>
  <w:style w:type="paragraph" w:styleId="Listenumros2">
    <w:name w:val="List Number 2"/>
    <w:basedOn w:val="Normal"/>
    <w:uiPriority w:val="99"/>
    <w:semiHidden w:val="1"/>
    <w:unhideWhenUsed w:val="1"/>
    <w:rsid w:val="005A6EC5"/>
    <w:pPr>
      <w:tabs>
        <w:tab w:val="num" w:pos="720"/>
      </w:tabs>
      <w:ind w:left="720" w:hanging="720"/>
      <w:contextualSpacing w:val="1"/>
    </w:pPr>
  </w:style>
  <w:style w:type="paragraph" w:styleId="Listenumros3">
    <w:name w:val="List Number 3"/>
    <w:basedOn w:val="Normal"/>
    <w:uiPriority w:val="99"/>
    <w:semiHidden w:val="1"/>
    <w:unhideWhenUsed w:val="1"/>
    <w:rsid w:val="005A6EC5"/>
    <w:pPr>
      <w:tabs>
        <w:tab w:val="num" w:pos="720"/>
      </w:tabs>
      <w:ind w:left="720" w:hanging="720"/>
      <w:contextualSpacing w:val="1"/>
    </w:pPr>
  </w:style>
  <w:style w:type="paragraph" w:styleId="Listenumros4">
    <w:name w:val="List Number 4"/>
    <w:basedOn w:val="Normal"/>
    <w:uiPriority w:val="99"/>
    <w:semiHidden w:val="1"/>
    <w:unhideWhenUsed w:val="1"/>
    <w:rsid w:val="005A6EC5"/>
    <w:pPr>
      <w:tabs>
        <w:tab w:val="num" w:pos="720"/>
      </w:tabs>
      <w:ind w:left="720" w:hanging="720"/>
      <w:contextualSpacing w:val="1"/>
    </w:pPr>
  </w:style>
  <w:style w:type="paragraph" w:styleId="Listenumros5">
    <w:name w:val="List Number 5"/>
    <w:basedOn w:val="Normal"/>
    <w:uiPriority w:val="99"/>
    <w:semiHidden w:val="1"/>
    <w:unhideWhenUsed w:val="1"/>
    <w:rsid w:val="005A6EC5"/>
    <w:pPr>
      <w:tabs>
        <w:tab w:val="num" w:pos="720"/>
      </w:tabs>
      <w:ind w:left="720" w:hanging="720"/>
      <w:contextualSpacing w:val="1"/>
    </w:pPr>
  </w:style>
  <w:style w:type="paragraph" w:styleId="Paragraphedeliste">
    <w:name w:val="List Paragraph"/>
    <w:basedOn w:val="Normal"/>
    <w:uiPriority w:val="34"/>
    <w:qFormat w:val="1"/>
    <w:rsid w:val="005A6EC5"/>
    <w:pPr>
      <w:ind w:left="720"/>
      <w:contextualSpacing w:val="1"/>
    </w:pPr>
  </w:style>
  <w:style w:type="table" w:styleId="TableauListe1Clair">
    <w:name w:val="List Table 1 Light"/>
    <w:basedOn w:val="Tableau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1Clair-Accentuation1">
    <w:name w:val="List Table 1 Light Accent 1"/>
    <w:basedOn w:val="Tableau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1Clair-Accentuation2">
    <w:name w:val="List Table 1 Light Accent 2"/>
    <w:basedOn w:val="Tableau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1Clair-Accentuation3">
    <w:name w:val="List Table 1 Light Accent 3"/>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1Clair-Accentuation4">
    <w:name w:val="List Table 1 Light Accent 4"/>
    <w:basedOn w:val="Tableau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1Clair-Accentuation5">
    <w:name w:val="List Table 1 Light Accent 5"/>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1Clair-Accentuation6">
    <w:name w:val="List Table 1 Light Accent 6"/>
    <w:basedOn w:val="Tableau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2">
    <w:name w:val="List Table 2"/>
    <w:basedOn w:val="Tableau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2-Accentuation1">
    <w:name w:val="List Table 2 Accent 1"/>
    <w:basedOn w:val="Tableau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2-Accentuation2">
    <w:name w:val="List Table 2 Accent 2"/>
    <w:basedOn w:val="Tableau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2-Accentuation3">
    <w:name w:val="List Table 2 Accent 3"/>
    <w:basedOn w:val="Tableau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2-Accentuation4">
    <w:name w:val="List Table 2 Accent 4"/>
    <w:basedOn w:val="Tableau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2-Accentuation5">
    <w:name w:val="List Table 2 Accent 5"/>
    <w:basedOn w:val="Tableau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2-Accentuation6">
    <w:name w:val="List Table 2 Accent 6"/>
    <w:basedOn w:val="Tableau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3">
    <w:name w:val="List Table 3"/>
    <w:basedOn w:val="Tableau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leauListe3-Accentuation1">
    <w:name w:val="List Table 3 Accent 1"/>
    <w:basedOn w:val="Tableau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leauListe3-Accentuation2">
    <w:name w:val="List Table 3 Accent 2"/>
    <w:basedOn w:val="Tableau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leauListe3-Accentuation3">
    <w:name w:val="List Table 3 Accent 3"/>
    <w:basedOn w:val="Tableau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leauListe3-Accentuation4">
    <w:name w:val="List Table 3 Accent 4"/>
    <w:basedOn w:val="Tableau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leauListe3-Accentuation5">
    <w:name w:val="List Table 3 Accent 5"/>
    <w:basedOn w:val="Tableau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leauListe3-Accentuation6">
    <w:name w:val="List Table 3 Accent 6"/>
    <w:basedOn w:val="Tableau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leauListe4">
    <w:name w:val="List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4-Accentuation1">
    <w:name w:val="List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4-Accentuation2">
    <w:name w:val="List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4-Accentuation3">
    <w:name w:val="List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4-Accentuation4">
    <w:name w:val="List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4-Accentuation5">
    <w:name w:val="List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4-Accentuation6">
    <w:name w:val="List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5Fonc">
    <w:name w:val="List Table 5 Dark"/>
    <w:basedOn w:val="Tableau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1">
    <w:name w:val="List Table 5 Dark Accent 1"/>
    <w:basedOn w:val="Tableau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2">
    <w:name w:val="List Table 5 Dark Accent 2"/>
    <w:basedOn w:val="Tableau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3">
    <w:name w:val="List Table 5 Dark Accent 3"/>
    <w:basedOn w:val="Tableau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4">
    <w:name w:val="List Table 5 Dark Accent 4"/>
    <w:basedOn w:val="Tableau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5">
    <w:name w:val="List Table 5 Dark Accent 5"/>
    <w:basedOn w:val="Tableau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6">
    <w:name w:val="List Table 5 Dark Accent 6"/>
    <w:basedOn w:val="Tableau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6Couleur">
    <w:name w:val="List Table 6 Colorful"/>
    <w:basedOn w:val="Tableau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6Couleur-Accentuation1">
    <w:name w:val="List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6Couleur-Accentuation2">
    <w:name w:val="List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6Couleur-Accentuation3">
    <w:name w:val="List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6Couleur-Accentuation4">
    <w:name w:val="List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6Couleur-Accentuation5">
    <w:name w:val="List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6Couleur-Accentuation6">
    <w:name w:val="List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7Couleur">
    <w:name w:val="List Table 7 Colorful"/>
    <w:basedOn w:val="Tableau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1">
    <w:name w:val="List Table 7 Colorful Accent 1"/>
    <w:basedOn w:val="Tableau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2">
    <w:name w:val="List Table 7 Colorful Accent 2"/>
    <w:basedOn w:val="Tableau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3">
    <w:name w:val="List Table 7 Colorful Accent 3"/>
    <w:basedOn w:val="Tableau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4">
    <w:name w:val="List Table 7 Colorful Accent 4"/>
    <w:basedOn w:val="Tableau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5">
    <w:name w:val="List Table 7 Colorful Accent 5"/>
    <w:basedOn w:val="Tableau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6">
    <w:name w:val="List Table 7 Colorful Accent 6"/>
    <w:basedOn w:val="Tableau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demacro">
    <w:name w:val="macro"/>
    <w:link w:val="TextedemacroC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edemacroCar" w:customStyle="1">
    <w:name w:val="Texte de macro Car"/>
    <w:basedOn w:val="Policepardfaut"/>
    <w:link w:val="Textedemacro"/>
    <w:uiPriority w:val="99"/>
    <w:semiHidden w:val="1"/>
    <w:rsid w:val="005A6EC5"/>
    <w:rPr>
      <w:rFonts w:ascii="Consolas" w:hAnsi="Consolas"/>
      <w:sz w:val="20"/>
      <w:szCs w:val="20"/>
      <w:lang w:val="fr-CA"/>
    </w:rPr>
  </w:style>
  <w:style w:type="table" w:styleId="Grillemoyenne1">
    <w:name w:val="Medium Grid 1"/>
    <w:basedOn w:val="Tableau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moyenne1-Accent1">
    <w:name w:val="Medium Grid 1 Accent 1"/>
    <w:basedOn w:val="Tableau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moyenne1-Accent2">
    <w:name w:val="Medium Grid 1 Accent 2"/>
    <w:basedOn w:val="Tableau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moyenne1-Accent3">
    <w:name w:val="Medium Grid 1 Accent 3"/>
    <w:basedOn w:val="Tableau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moyenne1-Accent4">
    <w:name w:val="Medium Grid 1 Accent 4"/>
    <w:basedOn w:val="Tableau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moyenne1-Accent5">
    <w:name w:val="Medium Grid 1 Accent 5"/>
    <w:basedOn w:val="Tableau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moyenne1-Accent6">
    <w:name w:val="Medium Grid 1 Accent 6"/>
    <w:basedOn w:val="Tableau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illemoyenne2">
    <w:name w:val="Medium Grid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illemoyenne2-Accent1">
    <w:name w:val="Medium Grid 2 Accent 1"/>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illemoyenne2-Accent2">
    <w:name w:val="Medium Grid 2 Accent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illemoyenne2-Accent3">
    <w:name w:val="Medium Grid 2 Accent 3"/>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illemoyenne2-Accent4">
    <w:name w:val="Medium Grid 2 Accent 4"/>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illemoyenne2-Accent5">
    <w:name w:val="Medium Grid 2 Accent 5"/>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illemoyenne2-Accent6">
    <w:name w:val="Medium Grid 2 Accent 6"/>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illemoyenne3">
    <w:name w:val="Medium Grid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illemoyenne3-Accent1">
    <w:name w:val="Medium Grid 3 Accent 1"/>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illemoyenne3-Accent2">
    <w:name w:val="Medium Grid 3 Accent 2"/>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illemoyenne3-Accent3">
    <w:name w:val="Medium Grid 3 Accent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illemoyenne3-Accent4">
    <w:name w:val="Medium Grid 3 Accent 4"/>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illemoyenne3-Accent5">
    <w:name w:val="Medium Grid 3 Accent 5"/>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illemoyenne3-Accent6">
    <w:name w:val="Medium Grid 3 Accent 6"/>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emoyenne1">
    <w:name w:val="Medium Lis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emoyenne1-Accent1">
    <w:name w:val="Medium List 1 Accen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emoyenne1-Accent2">
    <w:name w:val="Medium List 1 Accent 2"/>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emoyenne1-Accent3">
    <w:name w:val="Medium List 1 Accent 3"/>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emoyenne1-Accent4">
    <w:name w:val="Medium List 1 Accent 4"/>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emoyenne1-Accent5">
    <w:name w:val="Medium List 1 Accent 5"/>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emoyenne1-Accent6">
    <w:name w:val="Medium List 1 Accent 6"/>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emoyenne2">
    <w:name w:val="Medium Lis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1">
    <w:name w:val="Medium List 2 Accent 1"/>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2">
    <w:name w:val="Medium List 2 Accen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3">
    <w:name w:val="Medium List 2 Accent 3"/>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4">
    <w:name w:val="Medium List 2 Accent 4"/>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5">
    <w:name w:val="Medium List 2 Accent 5"/>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6">
    <w:name w:val="Medium List 2 Accent 6"/>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Tramemoyenne1">
    <w:name w:val="Medium Shading 1"/>
    <w:basedOn w:val="Tableau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Tramemoyenne1-Accent1">
    <w:name w:val="Medium Shading 1 Accent 1"/>
    <w:basedOn w:val="Tableau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Tramemoyenne1-Accent2">
    <w:name w:val="Medium Shading 1 Accent 2"/>
    <w:basedOn w:val="Tableau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Tramemoyenne1-Accent3">
    <w:name w:val="Medium Shading 1 Accent 3"/>
    <w:basedOn w:val="Tableau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Tramemoyenne1-Accent4">
    <w:name w:val="Medium Shading 1 Accent 4"/>
    <w:basedOn w:val="Tableau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Tramemoyenne1-Accent5">
    <w:name w:val="Medium Shading 1 Accent 5"/>
    <w:basedOn w:val="Tableau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Tramemoyenne1-Accent6">
    <w:name w:val="Medium Shading 1 Accent 6"/>
    <w:basedOn w:val="Tableau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Tramemoyenne2">
    <w:name w:val="Medium Shading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1">
    <w:name w:val="Medium Shading 2 Accent 1"/>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2">
    <w:name w:val="Medium Shading 2 Accent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3">
    <w:name w:val="Medium Shading 2 Accent 3"/>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4">
    <w:name w:val="Medium Shading 2 Accent 4"/>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5">
    <w:name w:val="Medium Shading 2 Accent 5"/>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6">
    <w:name w:val="Medium Shading 2 Accent 6"/>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En-ttedemessage">
    <w:name w:val="Message Header"/>
    <w:basedOn w:val="Normal"/>
    <w:link w:val="En-ttedemessageC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En-ttedemessageCar" w:customStyle="1">
    <w:name w:val="En-tête de message Car"/>
    <w:basedOn w:val="Policepardfaut"/>
    <w:link w:val="En-ttedemessage"/>
    <w:uiPriority w:val="99"/>
    <w:semiHidden w:val="1"/>
    <w:rsid w:val="005A6EC5"/>
    <w:rPr>
      <w:rFonts w:cs="Arial" w:eastAsiaTheme="majorEastAsia"/>
      <w:sz w:val="24"/>
      <w:szCs w:val="24"/>
      <w:shd w:color="auto" w:fill="auto" w:val="pct20"/>
      <w:lang w:val="fr-CA"/>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Retraitnormal">
    <w:name w:val="Normal Indent"/>
    <w:basedOn w:val="Normal"/>
    <w:uiPriority w:val="99"/>
    <w:semiHidden w:val="1"/>
    <w:unhideWhenUsed w:val="1"/>
    <w:rsid w:val="005A6EC5"/>
    <w:pPr>
      <w:ind w:left="720"/>
    </w:pPr>
  </w:style>
  <w:style w:type="paragraph" w:styleId="Titredenote">
    <w:name w:val="Note Heading"/>
    <w:basedOn w:val="Normal"/>
    <w:next w:val="Normal"/>
    <w:link w:val="TitredenoteCar"/>
    <w:uiPriority w:val="99"/>
    <w:semiHidden w:val="1"/>
    <w:unhideWhenUsed w:val="1"/>
    <w:rsid w:val="005A6EC5"/>
    <w:pPr>
      <w:spacing w:after="0" w:line="240" w:lineRule="auto"/>
    </w:pPr>
  </w:style>
  <w:style w:type="character" w:styleId="TitredenoteCar" w:customStyle="1">
    <w:name w:val="Titre de note Car"/>
    <w:basedOn w:val="Policepardfaut"/>
    <w:link w:val="Titredenote"/>
    <w:uiPriority w:val="99"/>
    <w:semiHidden w:val="1"/>
    <w:rsid w:val="005A6EC5"/>
    <w:rPr>
      <w:lang w:val="fr-CA"/>
    </w:rPr>
  </w:style>
  <w:style w:type="character" w:styleId="Numrodepage">
    <w:name w:val="page number"/>
    <w:basedOn w:val="Policepardfaut"/>
    <w:uiPriority w:val="99"/>
    <w:semiHidden w:val="1"/>
    <w:unhideWhenUsed w:val="1"/>
    <w:rsid w:val="005A6EC5"/>
    <w:rPr>
      <w:lang w:val="fr-CA"/>
    </w:rPr>
  </w:style>
  <w:style w:type="table" w:styleId="Tableausimple1">
    <w:name w:val="Plain Table 1"/>
    <w:basedOn w:val="Tableau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2">
    <w:name w:val="Plain Table 2"/>
    <w:basedOn w:val="Tableau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Tableausimple3">
    <w:name w:val="Plain Table 3"/>
    <w:basedOn w:val="Tableau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leausimple4">
    <w:name w:val="Plain Table 4"/>
    <w:basedOn w:val="Tableau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5">
    <w:name w:val="Plain Table 5"/>
    <w:basedOn w:val="Tableau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brut">
    <w:name w:val="Plain Text"/>
    <w:basedOn w:val="Normal"/>
    <w:link w:val="TextebrutCar"/>
    <w:uiPriority w:val="99"/>
    <w:semiHidden w:val="1"/>
    <w:unhideWhenUsed w:val="1"/>
    <w:rsid w:val="005A6EC5"/>
    <w:pPr>
      <w:spacing w:after="0" w:line="240" w:lineRule="auto"/>
    </w:pPr>
    <w:rPr>
      <w:rFonts w:ascii="Consolas" w:hAnsi="Consolas"/>
      <w:sz w:val="21"/>
      <w:szCs w:val="21"/>
    </w:rPr>
  </w:style>
  <w:style w:type="character" w:styleId="TextebrutCar" w:customStyle="1">
    <w:name w:val="Texte brut Car"/>
    <w:basedOn w:val="Policepardfaut"/>
    <w:link w:val="Textebrut"/>
    <w:uiPriority w:val="99"/>
    <w:semiHidden w:val="1"/>
    <w:rsid w:val="005A6EC5"/>
    <w:rPr>
      <w:rFonts w:ascii="Consolas" w:hAnsi="Consolas"/>
      <w:sz w:val="21"/>
      <w:szCs w:val="21"/>
      <w:lang w:val="fr-CA"/>
    </w:rPr>
  </w:style>
  <w:style w:type="paragraph" w:styleId="Salutations">
    <w:name w:val="Salutation"/>
    <w:basedOn w:val="Normal"/>
    <w:next w:val="Normal"/>
    <w:link w:val="SalutationsCar"/>
    <w:uiPriority w:val="99"/>
    <w:semiHidden w:val="1"/>
    <w:unhideWhenUsed w:val="1"/>
    <w:rsid w:val="005A6EC5"/>
  </w:style>
  <w:style w:type="character" w:styleId="SalutationsCar" w:customStyle="1">
    <w:name w:val="Salutations Car"/>
    <w:basedOn w:val="Policepardfaut"/>
    <w:link w:val="Salutations"/>
    <w:uiPriority w:val="99"/>
    <w:semiHidden w:val="1"/>
    <w:rsid w:val="005A6EC5"/>
    <w:rPr>
      <w:lang w:val="fr-CA"/>
    </w:rPr>
  </w:style>
  <w:style w:type="paragraph" w:styleId="Signature">
    <w:name w:val="Signature"/>
    <w:basedOn w:val="Normal"/>
    <w:link w:val="SignatureCar"/>
    <w:uiPriority w:val="99"/>
    <w:semiHidden w:val="1"/>
    <w:unhideWhenUsed w:val="1"/>
    <w:rsid w:val="005A6EC5"/>
    <w:pPr>
      <w:spacing w:after="0" w:line="240" w:lineRule="auto"/>
      <w:ind w:left="4252"/>
    </w:pPr>
  </w:style>
  <w:style w:type="character" w:styleId="SignatureCar" w:customStyle="1">
    <w:name w:val="Signature Car"/>
    <w:basedOn w:val="Policepardfaut"/>
    <w:link w:val="Signature"/>
    <w:uiPriority w:val="99"/>
    <w:semiHidden w:val="1"/>
    <w:rsid w:val="005A6EC5"/>
    <w:rPr>
      <w:lang w:val="fr-CA"/>
    </w:rPr>
  </w:style>
  <w:style w:type="character" w:styleId="lev">
    <w:name w:val="Strong"/>
    <w:basedOn w:val="Policepardfaut"/>
    <w:uiPriority w:val="22"/>
    <w:qFormat w:val="1"/>
    <w:rsid w:val="005A6EC5"/>
    <w:rPr>
      <w:b w:val="1"/>
      <w:bCs w:val="1"/>
      <w:lang w:val="fr-CA"/>
    </w:rPr>
  </w:style>
  <w:style w:type="character" w:styleId="Accentuationlgre">
    <w:name w:val="Subtle Emphasis"/>
    <w:basedOn w:val="Policepardfaut"/>
    <w:uiPriority w:val="19"/>
    <w:qFormat w:val="1"/>
    <w:rsid w:val="005A6EC5"/>
    <w:rPr>
      <w:i w:val="1"/>
      <w:iCs w:val="1"/>
      <w:color w:val="404040" w:themeColor="text1" w:themeTint="0000BF"/>
      <w:lang w:val="fr-CA"/>
    </w:rPr>
  </w:style>
  <w:style w:type="character" w:styleId="Rfrencelgre">
    <w:name w:val="Subtle Reference"/>
    <w:basedOn w:val="Policepardfaut"/>
    <w:uiPriority w:val="31"/>
    <w:qFormat w:val="1"/>
    <w:rsid w:val="005A6EC5"/>
    <w:rPr>
      <w:smallCaps w:val="1"/>
      <w:color w:val="5a5a5a" w:themeColor="text1" w:themeTint="0000A5"/>
      <w:lang w:val="fr-CA"/>
    </w:rPr>
  </w:style>
  <w:style w:type="table" w:styleId="Effetsdetableau3D1">
    <w:name w:val="Table 3D effects 1"/>
    <w:basedOn w:val="Tableau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Effetsdetableau3D2">
    <w:name w:val="Table 3D effects 2"/>
    <w:basedOn w:val="Tableau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Effetsdetableau3D3">
    <w:name w:val="Table 3D effects 3"/>
    <w:basedOn w:val="Tableau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1">
    <w:name w:val="Table Classic 1"/>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2">
    <w:name w:val="Table Classic 2"/>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auclassique3">
    <w:name w:val="Table Classic 3"/>
    <w:basedOn w:val="Tableau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auclassique4">
    <w:name w:val="Table Classic 4"/>
    <w:basedOn w:val="Tableau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aucolor1">
    <w:name w:val="Table Colorful 1"/>
    <w:basedOn w:val="Tableau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2">
    <w:name w:val="Table Colorful 2"/>
    <w:basedOn w:val="Tableau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3">
    <w:name w:val="Table Colorful 3"/>
    <w:basedOn w:val="Tableau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Colonnesdetableau1">
    <w:name w:val="Table Columns 1"/>
    <w:basedOn w:val="Tableau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2">
    <w:name w:val="Table Columns 2"/>
    <w:basedOn w:val="Tableau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3">
    <w:name w:val="Table Columns 3"/>
    <w:basedOn w:val="Tableau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Colonnesdetableau4">
    <w:name w:val="Table Columns 4"/>
    <w:basedOn w:val="Tableau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Colonnesdetableau5">
    <w:name w:val="Table Columns 5"/>
    <w:basedOn w:val="Tableau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aucontemporain">
    <w:name w:val="Table Contemporary"/>
    <w:basedOn w:val="Tableau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aulgant">
    <w:name w:val="Table Elegant"/>
    <w:basedOn w:val="Tableau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Grilledetableau1">
    <w:name w:val="Table Grid 1"/>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Grilledetableau2">
    <w:name w:val="Table Grid 2"/>
    <w:basedOn w:val="Tableau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3">
    <w:name w:val="Table Grid 3"/>
    <w:basedOn w:val="Tableau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4">
    <w:name w:val="Table Grid 4"/>
    <w:basedOn w:val="Tableau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Grilledetableau5">
    <w:name w:val="Table Grid 5"/>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6">
    <w:name w:val="Table Grid 6"/>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7">
    <w:name w:val="Table Grid 7"/>
    <w:basedOn w:val="Tableau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8">
    <w:name w:val="Table Grid 8"/>
    <w:basedOn w:val="Tableau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Grilledetableauclaire">
    <w:name w:val="Grid Table Light"/>
    <w:basedOn w:val="Tableau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auliste1">
    <w:name w:val="Table List 1"/>
    <w:basedOn w:val="Tableau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20">
    <w:name w:val="Table List 2"/>
    <w:basedOn w:val="Tableau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30">
    <w:name w:val="Table List 3"/>
    <w:basedOn w:val="Tableau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auliste40">
    <w:name w:val="Table List 4"/>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auliste5">
    <w:name w:val="Table List 5"/>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auliste6">
    <w:name w:val="Table List 6"/>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auliste7">
    <w:name w:val="Table List 7"/>
    <w:basedOn w:val="Tableau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auliste8">
    <w:name w:val="Table List 8"/>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desrfrencesjuridiques">
    <w:name w:val="table of authorities"/>
    <w:basedOn w:val="Normal"/>
    <w:next w:val="Normal"/>
    <w:uiPriority w:val="99"/>
    <w:semiHidden w:val="1"/>
    <w:unhideWhenUsed w:val="1"/>
    <w:rsid w:val="005A6EC5"/>
    <w:pPr>
      <w:spacing w:after="0"/>
      <w:ind w:left="220" w:hanging="220"/>
    </w:pPr>
  </w:style>
  <w:style w:type="paragraph" w:styleId="Tabledesillustrations">
    <w:name w:val="table of figures"/>
    <w:basedOn w:val="Normal"/>
    <w:next w:val="Normal"/>
    <w:uiPriority w:val="99"/>
    <w:semiHidden w:val="1"/>
    <w:unhideWhenUsed w:val="1"/>
    <w:rsid w:val="005A6EC5"/>
    <w:pPr>
      <w:spacing w:after="0"/>
    </w:pPr>
  </w:style>
  <w:style w:type="table" w:styleId="Tableauprofessionnel">
    <w:name w:val="Table Professional"/>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ausimple10">
    <w:name w:val="Table Simple 1"/>
    <w:basedOn w:val="Tableau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ausimple20">
    <w:name w:val="Table Simple 2"/>
    <w:basedOn w:val="Tableau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ausimple30">
    <w:name w:val="Table Simple 3"/>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auple1">
    <w:name w:val="Table Subtle 1"/>
    <w:basedOn w:val="Tableau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ple2">
    <w:name w:val="Table Subtle 2"/>
    <w:basedOn w:val="Tableau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hmedutableau">
    <w:name w:val="Table Theme"/>
    <w:basedOn w:val="Tableau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auweb1">
    <w:name w:val="Table Web 1"/>
    <w:basedOn w:val="Tableau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2">
    <w:name w:val="Table Web 2"/>
    <w:basedOn w:val="Tableau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3">
    <w:name w:val="Table Web 3"/>
    <w:basedOn w:val="Tableau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itreTR">
    <w:name w:val="toa heading"/>
    <w:basedOn w:val="Normal"/>
    <w:next w:val="Normal"/>
    <w:uiPriority w:val="99"/>
    <w:semiHidden w:val="1"/>
    <w:unhideWhenUsed w:val="1"/>
    <w:rsid w:val="005A6EC5"/>
    <w:pPr>
      <w:spacing w:before="120"/>
    </w:pPr>
    <w:rPr>
      <w:rFonts w:eastAsiaTheme="majorEastAsia"/>
      <w:b w:val="1"/>
      <w:bCs w:val="1"/>
    </w:rPr>
  </w:style>
  <w:style w:type="paragraph" w:styleId="TM5">
    <w:name w:val="toc 5"/>
    <w:basedOn w:val="Normal"/>
    <w:next w:val="Normal"/>
    <w:autoRedefine w:val="1"/>
    <w:uiPriority w:val="39"/>
    <w:semiHidden w:val="1"/>
    <w:unhideWhenUsed w:val="1"/>
    <w:rsid w:val="005A6EC5"/>
    <w:pPr>
      <w:spacing w:after="100"/>
      <w:ind w:left="880"/>
    </w:pPr>
  </w:style>
  <w:style w:type="paragraph" w:styleId="TM6">
    <w:name w:val="toc 6"/>
    <w:basedOn w:val="Normal"/>
    <w:next w:val="Normal"/>
    <w:autoRedefine w:val="1"/>
    <w:uiPriority w:val="39"/>
    <w:semiHidden w:val="1"/>
    <w:unhideWhenUsed w:val="1"/>
    <w:rsid w:val="005A6EC5"/>
    <w:pPr>
      <w:spacing w:after="100"/>
      <w:ind w:left="1100"/>
    </w:pPr>
  </w:style>
  <w:style w:type="paragraph" w:styleId="TM7">
    <w:name w:val="toc 7"/>
    <w:basedOn w:val="Normal"/>
    <w:next w:val="Normal"/>
    <w:autoRedefine w:val="1"/>
    <w:uiPriority w:val="39"/>
    <w:semiHidden w:val="1"/>
    <w:unhideWhenUsed w:val="1"/>
    <w:rsid w:val="005A6EC5"/>
    <w:pPr>
      <w:spacing w:after="100"/>
      <w:ind w:left="1320"/>
    </w:pPr>
  </w:style>
  <w:style w:type="paragraph" w:styleId="TM8">
    <w:name w:val="toc 8"/>
    <w:basedOn w:val="Normal"/>
    <w:next w:val="Normal"/>
    <w:autoRedefine w:val="1"/>
    <w:uiPriority w:val="39"/>
    <w:semiHidden w:val="1"/>
    <w:unhideWhenUsed w:val="1"/>
    <w:rsid w:val="005A6EC5"/>
    <w:pPr>
      <w:spacing w:after="100"/>
      <w:ind w:left="1540"/>
    </w:pPr>
  </w:style>
  <w:style w:type="paragraph" w:styleId="TM9">
    <w:name w:val="toc 9"/>
    <w:basedOn w:val="Normal"/>
    <w:next w:val="Normal"/>
    <w:autoRedefine w:val="1"/>
    <w:uiPriority w:val="39"/>
    <w:semiHidden w:val="1"/>
    <w:unhideWhenUsed w:val="1"/>
    <w:rsid w:val="005A6EC5"/>
    <w:pPr>
      <w:spacing w:after="100"/>
      <w:ind w:left="1760"/>
    </w:pPr>
  </w:style>
  <w:style w:type="paragraph" w:styleId="En-ttedetabledesmatires">
    <w:name w:val="TOC Heading"/>
    <w:basedOn w:val="Titre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tabs>
        <w:tab w:val="num" w:pos="720"/>
      </w:tabs>
      <w:spacing w:after="108" w:before="108"/>
      <w:ind w:left="720" w:hanging="720"/>
    </w:pPr>
  </w:style>
  <w:style w:type="paragraph" w:styleId="TableBullet2" w:customStyle="1">
    <w:name w:val="Table Bullet 2"/>
    <w:basedOn w:val="TableBullet1"/>
    <w:uiPriority w:val="22"/>
    <w:rsid w:val="005945F4"/>
    <w:pPr>
      <w:numPr>
        <w:ilvl w:val="1"/>
      </w:numPr>
      <w:tabs>
        <w:tab w:val="num" w:pos="720"/>
      </w:tabs>
      <w:ind w:left="720" w:hanging="720"/>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Pr>
      <w:tabs>
        <w:tab w:val="num" w:pos="720"/>
      </w:tabs>
      <w:ind w:left="720" w:hanging="720"/>
    </w:pPr>
  </w:style>
  <w:style w:type="paragraph" w:styleId="TableNumbList2" w:customStyle="1">
    <w:name w:val="Table NumbList 2"/>
    <w:basedOn w:val="TableNumbList1"/>
    <w:uiPriority w:val="22"/>
    <w:rsid w:val="005945F4"/>
    <w:pPr>
      <w:numPr>
        <w:ilvl w:val="1"/>
      </w:numPr>
      <w:tabs>
        <w:tab w:val="num" w:pos="720"/>
      </w:tabs>
      <w:ind w:left="720" w:hanging="720"/>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itre1"/>
    <w:next w:val="Normal"/>
    <w:uiPriority w:val="9"/>
    <w:qFormat w:val="1"/>
    <w:rsid w:val="005A6EC5"/>
    <w:pPr>
      <w:numPr>
        <w:numId w:val="0"/>
      </w:numPr>
    </w:pPr>
    <w:rPr>
      <w:b w:val="1"/>
    </w:rPr>
  </w:style>
  <w:style w:type="paragraph" w:styleId="Heading2NonNumbered" w:customStyle="1">
    <w:name w:val="Heading 2 Non Numbered"/>
    <w:basedOn w:val="Titre2"/>
    <w:next w:val="Normal"/>
    <w:uiPriority w:val="9"/>
    <w:qFormat w:val="1"/>
    <w:rsid w:val="00607164"/>
    <w:pPr>
      <w:numPr>
        <w:ilvl w:val="0"/>
        <w:numId w:val="0"/>
      </w:numPr>
    </w:pPr>
  </w:style>
  <w:style w:type="paragraph" w:styleId="Heading2withLine" w:customStyle="1">
    <w:name w:val="Heading 2 with Line"/>
    <w:basedOn w:val="Titre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ous-titr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Policepardfaut"/>
    <w:uiPriority w:val="4"/>
    <w:qFormat w:val="1"/>
    <w:rsid w:val="008270AE"/>
    <w:rPr>
      <w:rFonts w:asciiTheme="majorHAnsi" w:hAnsiTheme="majorHAnsi"/>
      <w:color w:val="000000" w:themeColor="text1"/>
      <w:lang w:val="fr-CA"/>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tionnonrsolue">
    <w:name w:val="Unresolved Mention"/>
    <w:basedOn w:val="Policepardfaut"/>
    <w:uiPriority w:val="99"/>
    <w:semiHidden w:val="1"/>
    <w:unhideWhenUsed w:val="1"/>
    <w:rsid w:val="004E70C4"/>
    <w:rPr>
      <w:color w:val="605e5c"/>
      <w:shd w:color="auto" w:fill="e1dfdd" w:val="clear"/>
      <w:lang w:val="fr-CA"/>
    </w:rPr>
  </w:style>
  <w:style w:type="table" w:styleId="a" w:customStyle="1">
    <w:basedOn w:val="TableauNormal"/>
    <w:tblPr>
      <w:tblStyleRowBandSize w:val="1"/>
      <w:tblStyleColBandSize w:val="1"/>
      <w:tblCellMar>
        <w:top w:w="100.0" w:type="dxa"/>
        <w:left w:w="100.0" w:type="dxa"/>
        <w:bottom w:w="100.0" w:type="dxa"/>
        <w:right w:w="100.0" w:type="dxa"/>
      </w:tblCellMar>
    </w:tblPr>
  </w:style>
  <w:style w:type="table" w:styleId="a0"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1"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2"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7.jpg"/><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Xq6Wup5TcBgu0+q14iNELPpfvg==">CgMxLjAyDmgubjRsZHNkZDFpNGp2Mg5oLnduaTB0bG0zZ284aTIOaC5keGlobThkNXV5aDUyCWguMzBqMHpsbDIOaC5mcHowcWc4cHMxeXEyCGguZ2pkZ3hzOAByITFGVV9jZWw1RVkxVWNwVzRaOFQ3LTNCVVpsb0cxZllSYQ==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2023-02-13T12:29:00Z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2MX3P7Y5RS4X-61670648-4269</vt:lpwstr>
  </property>
  <property fmtid="{D5CDD505-2E9C-101B-9397-08002B2CF9AE}" pid="11" name="_dlc_DocIdItemGuid">
    <vt:lpwstr>a544695a-92ea-45d2-83ab-4b34e3858921</vt:lpwstr>
  </property>
  <property fmtid="{D5CDD505-2E9C-101B-9397-08002B2CF9AE}" pid="12" name="_dlc_DocIdUrl">
    <vt:lpwstr>https://tgf.sharepoint.com/sites/TSCMS1/CMSS/_layouts/15/DocIdRedir.aspx?ID=2MX3P7Y5RS4X-61670648-4269, 2MX3P7Y5RS4X-61670648-4269</vt:lpwstr>
  </property>
</Properties>
</file>