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jc w:val="center"/>
        <w:rPr>
          <w:rFonts w:ascii="Impact" w:cs="Impact" w:eastAsia="Impact" w:hAnsi="Impact"/>
          <w:sz w:val="72"/>
          <w:szCs w:val="72"/>
        </w:rPr>
      </w:pPr>
      <w:r w:rsidDel="00000000" w:rsidR="00000000" w:rsidRPr="00000000">
        <w:rPr>
          <w:rFonts w:ascii="Impact" w:cs="Impact" w:eastAsia="Impact" w:hAnsi="Impact"/>
          <w:sz w:val="72"/>
          <w:szCs w:val="72"/>
          <w:rtl w:val="0"/>
        </w:rPr>
        <w:t xml:space="preserve">Daily Maintenance Checklist</w:t>
      </w:r>
    </w:p>
    <w:p w:rsidR="00000000" w:rsidDel="00000000" w:rsidP="00000000" w:rsidRDefault="00000000" w:rsidRPr="00000000" w14:paraId="0000000D">
      <w:pPr>
        <w:spacing w:line="240" w:lineRule="auto"/>
        <w:jc w:val="center"/>
        <w:rPr>
          <w:rFonts w:ascii="Impact" w:cs="Impact" w:eastAsia="Impact" w:hAnsi="Impact"/>
          <w:i w:val="1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rPr>
          <w:i w:val="1"/>
          <w:sz w:val="28"/>
          <w:szCs w:val="28"/>
        </w:rPr>
      </w:pPr>
      <w:r w:rsidDel="00000000" w:rsidR="00000000" w:rsidRPr="00000000">
        <w:rPr>
          <w:i w:val="1"/>
          <w:sz w:val="28"/>
          <w:szCs w:val="28"/>
          <w:rtl w:val="0"/>
        </w:rPr>
        <w:t xml:space="preserve">Instructions: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Complete daily maintenance checklist and perform daily maintenance each day that PSA plant is turned on and operated.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Maintain a separate set of records for both systems in a duplex PSA plant and all three systems in a triplex PSA plant.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The technician who completes the daily maintenance checklist must initial the form.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Customize this form to your PSA plant. Electronic copies of this form are available at </w:t>
      </w:r>
      <w:hyperlink r:id="rId7">
        <w:r w:rsidDel="00000000" w:rsidR="00000000" w:rsidRPr="00000000">
          <w:rPr>
            <w:rFonts w:ascii="Arial" w:cs="Arial" w:eastAsia="Arial" w:hAnsi="Arial"/>
            <w:b w:val="0"/>
            <w:i w:val="1"/>
            <w:smallCaps w:val="0"/>
            <w:strike w:val="0"/>
            <w:color w:val="1155cc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www.bhioxygen.org 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40" w:lineRule="auto"/>
        <w:rPr>
          <w:sz w:val="12"/>
          <w:szCs w:val="12"/>
        </w:rPr>
      </w:pPr>
      <w:r w:rsidDel="00000000" w:rsidR="00000000" w:rsidRPr="00000000">
        <w:rPr>
          <w:sz w:val="12"/>
          <w:szCs w:val="12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margin">
              <wp:posOffset>3549650</wp:posOffset>
            </wp:positionH>
            <wp:positionV relativeFrom="page">
              <wp:posOffset>6081713</wp:posOffset>
            </wp:positionV>
            <wp:extent cx="2085975" cy="1104900"/>
            <wp:effectExtent b="0" l="0" r="0" t="0"/>
            <wp:wrapNone/>
            <wp:docPr id="9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1086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11049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40" w:lineRule="auto"/>
        <w:rPr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40" w:lineRule="auto"/>
        <w:rPr>
          <w:sz w:val="3"/>
          <w:szCs w:val="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40" w:lineRule="auto"/>
        <w:rPr>
          <w:sz w:val="3"/>
          <w:szCs w:val="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40" w:lineRule="auto"/>
        <w:rPr>
          <w:sz w:val="3"/>
          <w:szCs w:val="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40" w:lineRule="auto"/>
        <w:rPr>
          <w:b w:val="1"/>
          <w:sz w:val="2"/>
          <w:szCs w:val="2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0" w:tblpY="0"/>
        <w:tblW w:w="14340.0" w:type="dxa"/>
        <w:jc w:val="left"/>
        <w:tblInd w:w="-380.00000000000006" w:type="dxa"/>
        <w:tblBorders>
          <w:top w:color="666666" w:space="0" w:sz="4" w:val="single"/>
          <w:left w:color="666666" w:space="0" w:sz="4" w:val="single"/>
          <w:bottom w:color="666666" w:space="0" w:sz="4" w:val="single"/>
          <w:right w:color="666666" w:space="0" w:sz="4" w:val="single"/>
          <w:insideH w:color="666666" w:space="0" w:sz="4" w:val="single"/>
          <w:insideV w:color="666666" w:space="0" w:sz="4" w:val="single"/>
        </w:tblBorders>
        <w:tblLayout w:type="fixed"/>
        <w:tblLook w:val="0600"/>
      </w:tblPr>
      <w:tblGrid>
        <w:gridCol w:w="5895"/>
        <w:gridCol w:w="1245"/>
        <w:gridCol w:w="1215"/>
        <w:gridCol w:w="1260"/>
        <w:gridCol w:w="1230"/>
        <w:gridCol w:w="1095"/>
        <w:gridCol w:w="1215"/>
        <w:gridCol w:w="1185"/>
        <w:tblGridChange w:id="0">
          <w:tblGrid>
            <w:gridCol w:w="5895"/>
            <w:gridCol w:w="1245"/>
            <w:gridCol w:w="1215"/>
            <w:gridCol w:w="1260"/>
            <w:gridCol w:w="1230"/>
            <w:gridCol w:w="1095"/>
            <w:gridCol w:w="1215"/>
            <w:gridCol w:w="1185"/>
          </w:tblGrid>
        </w:tblGridChange>
      </w:tblGrid>
      <w:tr>
        <w:trPr>
          <w:cantSplit w:val="0"/>
          <w:trHeight w:val="241.171875" w:hRule="atLeast"/>
          <w:tblHeader w:val="0"/>
        </w:trPr>
        <w:tc>
          <w:tcPr>
            <w:gridSpan w:val="8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86.4" w:type="dxa"/>
              <w:left w:w="86.4" w:type="dxa"/>
              <w:bottom w:w="86.4" w:type="dxa"/>
              <w:right w:w="86.4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spacing w:line="240" w:lineRule="auto"/>
              <w:jc w:val="center"/>
              <w:rPr>
                <w:rFonts w:ascii="Arial Black" w:cs="Arial Black" w:eastAsia="Arial Black" w:hAnsi="Arial Black"/>
                <w:sz w:val="26"/>
                <w:szCs w:val="26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sz w:val="26"/>
                <w:szCs w:val="26"/>
                <w:rtl w:val="0"/>
              </w:rPr>
              <w:t xml:space="preserve">Daily Maintenance Checklist</w:t>
            </w:r>
          </w:p>
        </w:tc>
      </w:tr>
      <w:tr>
        <w:trPr>
          <w:cantSplit w:val="0"/>
          <w:trHeight w:val="324.999999999999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Tues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Wed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Thurs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Fri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Sun</w:t>
            </w:r>
          </w:p>
        </w:tc>
      </w:tr>
      <w:tr>
        <w:trPr>
          <w:cantSplit w:val="0"/>
          <w:trHeight w:val="360.925292968750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Date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.925292968749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Technician Initials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Visual Inspections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jc w:val="center"/>
              <w:rPr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i w:val="1"/>
                <w:sz w:val="20"/>
                <w:szCs w:val="20"/>
                <w:rtl w:val="0"/>
              </w:rPr>
              <w:t xml:space="preserve">Indicate Y (Yes) or N (No) in the spaces provided below</w:t>
            </w:r>
          </w:p>
        </w:tc>
      </w:tr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Have all combustible materials been removed from the in and around the PSA plant?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.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Has the floor and surfaces been mopped and dusted?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.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Is the PSA plant free of any physical damage?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ind w:left="72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Are cylinders stored safely? (with caps and chains)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Are all ventilation systems working, including fans?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Are air intake filter mats, intake cover, and ventilation filters in place?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.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Is the inlet air filter in good condition?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Are the air compressor and equipment housing covers in place?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Is the air compressor motor belt free of any visible damage (if equipped)?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.120000000000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Is the air compressor oil level at the manufacturer’s specified level?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2.9785156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Is the bottom of the air compressor free from any signs of oil leakage?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.120000000000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Is the air compressor condensate draining correctly?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.120000000000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Have the condensate containers been emptied (if equipped)?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.120000000000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7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Is the air dryer condensate draining correctly?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.120000000000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CF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Are the in-line filters’ condensate draining correctly?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.120000000000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Is the air tank condensate draining correctly?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DF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Is the booster compressor operating without unusual noises or leaks (water and oil)?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4.96093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8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If the backup manifold has not been used in the past day, does the pressure gauge indicate it is maintaining pressure?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E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2.9785156250005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0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Are the manifold pigtails in good working condition?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2.9785156250005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Check the status of the fire detection and suppression system. Are they in good working condition?</w:t>
            </w:r>
            <w:r w:rsidDel="00000000" w:rsidR="00000000" w:rsidRPr="00000000">
              <w:rPr>
                <w:color w:val="ff9900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color w:val="3c4043"/>
                <w:sz w:val="20"/>
                <w:szCs w:val="20"/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9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0F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.98046875" w:hRule="atLeast"/>
          <w:tblHeader w:val="0"/>
        </w:trPr>
        <w:tc>
          <w:tcPr>
            <w:gridSpan w:val="8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0">
            <w:pPr>
              <w:widowControl w:val="0"/>
              <w:spacing w:line="240" w:lineRule="auto"/>
              <w:jc w:val="right"/>
              <w:rPr>
                <w:color w:val="ff99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9.999999999998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8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Data Collection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9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A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Tues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B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Wed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C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Thurs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D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Fri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E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0F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Sun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Record the temperature in PSA plant room or container (°C)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4" w:hRule="atLeast"/>
          <w:tblHeader w:val="0"/>
        </w:trPr>
        <w:tc>
          <w:tcPr>
            <w:tcBorders>
              <w:top w:color="000000" w:space="0" w:sz="6" w:val="single"/>
              <w:left w:color="000000" w:space="0" w:sz="4" w:val="single"/>
              <w:bottom w:color="000000" w:space="0" w:sz="6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Are there any alarm codes? If so, identify components and take a picture of the alarm.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1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Record the air compressor temperature (°C)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6" w:val="single"/>
              <w:left w:color="000000" w:space="0" w:sz="4" w:val="single"/>
              <w:bottom w:color="000000" w:space="0" w:sz="6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Record the air compressor running hours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2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Record the PDP temperature (°C)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Record the oxygen purity (%) - PLC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3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Record the oxygen purity (%) using a handheld oxygen analyzer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6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Record the oxygen generator running hours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4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Record the booster compressor running hours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Record the booster compressor pressure gauge readings (list every stage) and temperature (once/week)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59">
            <w:pPr>
              <w:widowControl w:val="0"/>
              <w:spacing w:line="335.9999999999999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Inlet Pressure:                                                  Inlet Temp:</w:t>
            </w:r>
          </w:p>
          <w:p w:rsidR="00000000" w:rsidDel="00000000" w:rsidP="00000000" w:rsidRDefault="00000000" w:rsidRPr="00000000" w14:paraId="0000015A">
            <w:pPr>
              <w:widowControl w:val="0"/>
              <w:spacing w:line="335.9999999999999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1st Stage Pressure:                                         1st Stage Temp:</w:t>
            </w:r>
          </w:p>
          <w:p w:rsidR="00000000" w:rsidDel="00000000" w:rsidP="00000000" w:rsidRDefault="00000000" w:rsidRPr="00000000" w14:paraId="0000015B">
            <w:pPr>
              <w:widowControl w:val="0"/>
              <w:spacing w:line="335.9999999999999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2nd Stage Pressure:                                        2nd Stage Temp:</w:t>
            </w:r>
          </w:p>
          <w:p w:rsidR="00000000" w:rsidDel="00000000" w:rsidP="00000000" w:rsidRDefault="00000000" w:rsidRPr="00000000" w14:paraId="0000015C">
            <w:pPr>
              <w:widowControl w:val="0"/>
              <w:spacing w:line="335.9999999999999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3rd Stage Pressure:                                         3rd Stage Temp:</w:t>
            </w:r>
          </w:p>
          <w:p w:rsidR="00000000" w:rsidDel="00000000" w:rsidP="00000000" w:rsidRDefault="00000000" w:rsidRPr="00000000" w14:paraId="0000015D">
            <w:pPr>
              <w:widowControl w:val="0"/>
              <w:spacing w:line="335.9999999999999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Exhaust Pressure:                                            Exhaust Temp:</w:t>
            </w:r>
          </w:p>
        </w:tc>
      </w:tr>
      <w:tr>
        <w:trPr>
          <w:cantSplit w:val="0"/>
          <w:trHeight w:val="532.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6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Enter the number of cylinders filled for your standard cylinder size. Indicate standard cylinder size_______[L]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6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6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6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6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6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6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6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6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Record the number of hours during which cylinders were filled.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6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6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6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7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7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7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7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7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Compare the running hours recorded above with the Preventive Maintenance Schedule. Is service needed?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7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2" w:type="dxa"/>
              <w:left w:w="43.2" w:type="dxa"/>
              <w:bottom w:w="43.2" w:type="dxa"/>
              <w:right w:w="43.2" w:type="dxa"/>
            </w:tcMar>
            <w:vAlign w:val="center"/>
          </w:tcPr>
          <w:p w:rsidR="00000000" w:rsidDel="00000000" w:rsidP="00000000" w:rsidRDefault="00000000" w:rsidRPr="00000000" w14:paraId="0000017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7C">
      <w:pPr>
        <w:spacing w:line="240" w:lineRule="auto"/>
        <w:rPr>
          <w:sz w:val="3"/>
          <w:szCs w:val="3"/>
        </w:rPr>
      </w:pPr>
      <w:r w:rsidDel="00000000" w:rsidR="00000000" w:rsidRPr="00000000">
        <w:rPr>
          <w:rtl w:val="0"/>
        </w:rPr>
      </w:r>
    </w:p>
    <w:sectPr>
      <w:headerReference r:id="rId9" w:type="first"/>
      <w:footerReference r:id="rId10" w:type="default"/>
      <w:pgSz w:h="12240" w:w="15840" w:orient="landscape"/>
      <w:pgMar w:bottom="720" w:top="720" w:left="720" w:right="720" w:header="431" w:footer="431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Impact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Arial Black">
    <w:embedRegular w:fontKey="{00000000-0000-0000-0000-000000000000}" r:id="rId3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7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</w:t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4127500</wp:posOffset>
          </wp:positionH>
          <wp:positionV relativeFrom="paragraph">
            <wp:posOffset>114300</wp:posOffset>
          </wp:positionV>
          <wp:extent cx="889000" cy="532130"/>
          <wp:effectExtent b="0" l="0" r="0" t="0"/>
          <wp:wrapSquare wrapText="bothSides" distB="114300" distT="114300" distL="114300" distR="114300"/>
          <wp:docPr id="8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10860" l="0" r="0" t="0"/>
                  <a:stretch>
                    <a:fillRect/>
                  </a:stretch>
                </pic:blipFill>
                <pic:spPr>
                  <a:xfrm>
                    <a:off x="0" y="0"/>
                    <a:ext cx="889000" cy="53213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17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8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7D">
    <w:pPr>
      <w:spacing w:line="240" w:lineRule="auto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2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3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4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5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6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7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8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9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Header">
    <w:name w:val="header"/>
    <w:basedOn w:val="Normal"/>
    <w:link w:val="HeaderChar"/>
    <w:uiPriority w:val="99"/>
    <w:unhideWhenUsed w:val="1"/>
    <w:rsid w:val="00423E2E"/>
    <w:pPr>
      <w:tabs>
        <w:tab w:val="center" w:pos="4680"/>
        <w:tab w:val="right" w:pos="9360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423E2E"/>
  </w:style>
  <w:style w:type="paragraph" w:styleId="Footer">
    <w:name w:val="footer"/>
    <w:basedOn w:val="Normal"/>
    <w:link w:val="FooterChar"/>
    <w:uiPriority w:val="99"/>
    <w:unhideWhenUsed w:val="1"/>
    <w:rsid w:val="00423E2E"/>
    <w:pPr>
      <w:tabs>
        <w:tab w:val="center" w:pos="4680"/>
        <w:tab w:val="right" w:pos="9360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423E2E"/>
  </w:style>
  <w:style w:type="paragraph" w:styleId="ListParagraph">
    <w:name w:val="List Paragraph"/>
    <w:basedOn w:val="Normal"/>
    <w:uiPriority w:val="34"/>
    <w:qFormat w:val="1"/>
    <w:rsid w:val="00423E2E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bhioxygen.org" TargetMode="External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ArialBlack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kwWCOAgjWe8Jyy2IjY9MRmuLCWA==">CgMxLjA4AHIhMWhNeXRsOXFUOTU3UFRDdHdMNm9jdlZrNkZwODhIRTR0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2025-04-21T15:19:00Z</dcterms:created>
  <dc:creator>Avery Doninger</dc:creator>
</cp:coreProperties>
</file>