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pPr>
      <w:bookmarkStart w:colFirst="0" w:colLast="0" w:name="_heading=h.2p2csry" w:id="0"/>
      <w:bookmarkEnd w:id="0"/>
      <w:r w:rsidDel="00000000" w:rsidR="00000000" w:rsidRPr="00000000">
        <w:rPr>
          <w:rtl w:val="0"/>
        </w:rPr>
        <w:t xml:space="preserve">Overview: </w:t>
      </w:r>
      <w:r w:rsidDel="00000000" w:rsidR="00000000" w:rsidRPr="00000000">
        <w:rPr>
          <w:rtl w:val="0"/>
        </w:rPr>
        <w:t xml:space="preserve">PSA Plant Maintenance Tool Kit Inventory</w:t>
      </w:r>
    </w:p>
    <w:p w:rsidR="00000000" w:rsidDel="00000000" w:rsidP="00000000" w:rsidRDefault="00000000" w:rsidRPr="00000000" w14:paraId="00000002">
      <w:pPr>
        <w:pStyle w:val="Subtitle"/>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03">
      <w:pPr>
        <w:pStyle w:val="Subtitle"/>
        <w:spacing w:after="0" w:before="0" w:line="240" w:lineRule="auto"/>
        <w:rPr>
          <w:sz w:val="22"/>
          <w:szCs w:val="22"/>
        </w:rPr>
      </w:pPr>
      <w:r w:rsidDel="00000000" w:rsidR="00000000" w:rsidRPr="00000000">
        <w:rPr>
          <w:b w:val="1"/>
          <w:sz w:val="22"/>
          <w:szCs w:val="22"/>
          <w:rtl w:val="0"/>
        </w:rPr>
        <w:t xml:space="preserve">Date published:</w:t>
      </w:r>
      <w:r w:rsidDel="00000000" w:rsidR="00000000" w:rsidRPr="00000000">
        <w:rPr>
          <w:sz w:val="22"/>
          <w:szCs w:val="22"/>
          <w:rtl w:val="0"/>
        </w:rPr>
        <w:t xml:space="preserve"> 25 April 2025</w:t>
      </w:r>
    </w:p>
    <w:p w:rsidR="00000000" w:rsidDel="00000000" w:rsidP="00000000" w:rsidRDefault="00000000" w:rsidRPr="00000000" w14:paraId="00000004">
      <w:pPr>
        <w:spacing w:after="0" w:before="0" w:line="240" w:lineRule="auto"/>
        <w:rPr/>
      </w:pPr>
      <w:r w:rsidDel="00000000" w:rsidR="00000000" w:rsidRPr="00000000">
        <w:rPr>
          <w:rtl w:val="0"/>
        </w:rPr>
      </w:r>
    </w:p>
    <w:p w:rsidR="00000000" w:rsidDel="00000000" w:rsidP="00000000" w:rsidRDefault="00000000" w:rsidRPr="00000000" w14:paraId="00000005">
      <w:pPr>
        <w:spacing w:after="0" w:before="0" w:line="240" w:lineRule="auto"/>
        <w:rPr/>
      </w:pPr>
      <w:r w:rsidDel="00000000" w:rsidR="00000000" w:rsidRPr="00000000">
        <w:rPr>
          <w:rtl w:val="0"/>
        </w:rPr>
      </w:r>
    </w:p>
    <w:p w:rsidR="00000000" w:rsidDel="00000000" w:rsidP="00000000" w:rsidRDefault="00000000" w:rsidRPr="00000000" w14:paraId="00000006">
      <w:pPr>
        <w:pStyle w:val="Heading1"/>
        <w:spacing w:after="0" w:before="0" w:line="240" w:lineRule="auto"/>
        <w:rPr>
          <w:b w:val="1"/>
        </w:rPr>
      </w:pPr>
      <w:bookmarkStart w:colFirst="0" w:colLast="0" w:name="_heading=h.gjdgxs" w:id="1"/>
      <w:bookmarkEnd w:id="1"/>
      <w:r w:rsidDel="00000000" w:rsidR="00000000" w:rsidRPr="00000000">
        <w:rPr>
          <w:rtl w:val="0"/>
        </w:rPr>
        <w:t xml:space="preserve">Introduction</w:t>
      </w:r>
      <w:r w:rsidDel="00000000" w:rsidR="00000000" w:rsidRPr="00000000">
        <w:rPr>
          <w:rtl w:val="0"/>
        </w:rPr>
      </w:r>
    </w:p>
    <w:p w:rsidR="00000000" w:rsidDel="00000000" w:rsidP="00000000" w:rsidRDefault="00000000" w:rsidRPr="00000000" w14:paraId="00000007">
      <w:pPr>
        <w:spacing w:after="0" w:before="0" w:line="240" w:lineRule="auto"/>
        <w:rPr>
          <w:sz w:val="22"/>
          <w:szCs w:val="22"/>
        </w:rPr>
      </w:pPr>
      <w:r w:rsidDel="00000000" w:rsidR="00000000" w:rsidRPr="00000000">
        <w:rPr>
          <w:rtl w:val="0"/>
        </w:rPr>
      </w:r>
    </w:p>
    <w:p w:rsidR="00000000" w:rsidDel="00000000" w:rsidP="00000000" w:rsidRDefault="00000000" w:rsidRPr="00000000" w14:paraId="00000008">
      <w:pPr>
        <w:spacing w:after="0" w:before="0" w:line="240" w:lineRule="auto"/>
        <w:rPr>
          <w:sz w:val="22"/>
          <w:szCs w:val="22"/>
        </w:rPr>
      </w:pPr>
      <w:r w:rsidDel="00000000" w:rsidR="00000000" w:rsidRPr="00000000">
        <w:rPr>
          <w:sz w:val="22"/>
          <w:szCs w:val="22"/>
          <w:rtl w:val="0"/>
        </w:rPr>
        <w:t xml:space="preserve">An appropriate set of tools and safety equipment is essential for the maintenance and operation of a pressure swing adsorption (PSA) oxygen plant and the attendant oxygen delivery system. These tools are required for the hospital technicians and operations staff to effectively and safely perform the required daily maintenance, routine maintenance, basic troubleshooting, and predictable repairs. The tools presented in the table below represent a set of tools that are most frequently needed for the required service of PSA plants. This tool kit was assembled with multiple common tool sizes and types, allowing for it to be used as a kit that can service a wide variety of PSA plants and oxygen delivery systems. This tool kit should be used exclusively for the oxygen system and should be kept free of grease and dirt at all times.</w:t>
      </w:r>
    </w:p>
    <w:p w:rsidR="00000000" w:rsidDel="00000000" w:rsidP="00000000" w:rsidRDefault="00000000" w:rsidRPr="00000000" w14:paraId="00000009">
      <w:pPr>
        <w:spacing w:after="0" w:before="0" w:line="240" w:lineRule="auto"/>
        <w:rPr>
          <w:sz w:val="22"/>
          <w:szCs w:val="22"/>
        </w:rPr>
      </w:pPr>
      <w:r w:rsidDel="00000000" w:rsidR="00000000" w:rsidRPr="00000000">
        <w:rPr>
          <w:rtl w:val="0"/>
        </w:rPr>
      </w:r>
    </w:p>
    <w:p w:rsidR="00000000" w:rsidDel="00000000" w:rsidP="00000000" w:rsidRDefault="00000000" w:rsidRPr="00000000" w14:paraId="0000000A">
      <w:pPr>
        <w:spacing w:after="0" w:before="0" w:line="240" w:lineRule="auto"/>
        <w:jc w:val="both"/>
        <w:rPr>
          <w:sz w:val="22"/>
          <w:szCs w:val="22"/>
        </w:rPr>
      </w:pPr>
      <w:r w:rsidDel="00000000" w:rsidR="00000000" w:rsidRPr="00000000">
        <w:rPr>
          <w:sz w:val="22"/>
          <w:szCs w:val="22"/>
          <w:rtl w:val="0"/>
        </w:rPr>
        <w:t xml:space="preserve">Both tool kits should be used exclusively for the oxygen system and should be kept free of grease and dirt at all times. Vacuum swing adsorption (VSA) and vacuum pressure swing adsorption (VPSA) plants may require additional or different tools. The list below is a general tool kit list for PSA plants only.</w:t>
      </w:r>
    </w:p>
    <w:p w:rsidR="00000000" w:rsidDel="00000000" w:rsidP="00000000" w:rsidRDefault="00000000" w:rsidRPr="00000000" w14:paraId="0000000B">
      <w:pPr>
        <w:spacing w:after="0" w:before="0" w:line="240" w:lineRule="auto"/>
        <w:jc w:val="both"/>
        <w:rPr>
          <w:sz w:val="22"/>
          <w:szCs w:val="22"/>
        </w:rPr>
      </w:pPr>
      <w:r w:rsidDel="00000000" w:rsidR="00000000" w:rsidRPr="00000000">
        <w:rPr>
          <w:rtl w:val="0"/>
        </w:rPr>
      </w:r>
    </w:p>
    <w:p w:rsidR="00000000" w:rsidDel="00000000" w:rsidP="00000000" w:rsidRDefault="00000000" w:rsidRPr="00000000" w14:paraId="0000000C">
      <w:pPr>
        <w:spacing w:after="0" w:line="240" w:lineRule="auto"/>
        <w:rPr>
          <w:sz w:val="22"/>
          <w:szCs w:val="22"/>
        </w:rPr>
      </w:pPr>
      <w:r w:rsidDel="00000000" w:rsidR="00000000" w:rsidRPr="00000000">
        <w:rPr>
          <w:i w:val="1"/>
          <w:sz w:val="22"/>
          <w:szCs w:val="22"/>
          <w:rtl w:val="0"/>
        </w:rPr>
        <w:t xml:space="preserve">Please note: This tool kit has not been developed or endorsed by any specific supplier. It is based entirely on BHI's experience servicing and assessing PSA plant equipment. Additional tools may be required to perform specific service interventions, and all service must be performed in adherence with the manufacturers requirements.</w:t>
      </w:r>
      <w:r w:rsidDel="00000000" w:rsidR="00000000" w:rsidRPr="00000000">
        <w:rPr>
          <w:rtl w:val="0"/>
        </w:rPr>
      </w:r>
    </w:p>
    <w:p w:rsidR="00000000" w:rsidDel="00000000" w:rsidP="00000000" w:rsidRDefault="00000000" w:rsidRPr="00000000" w14:paraId="0000000D">
      <w:pPr>
        <w:widowControl w:val="0"/>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0E">
      <w:pPr>
        <w:widowControl w:val="0"/>
        <w:spacing w:after="0" w:before="0" w:line="240" w:lineRule="auto"/>
        <w:rPr>
          <w:b w:val="1"/>
          <w:sz w:val="22"/>
          <w:szCs w:val="22"/>
        </w:rPr>
      </w:pPr>
      <w:r w:rsidDel="00000000" w:rsidR="00000000" w:rsidRPr="00000000">
        <w:rPr>
          <w:b w:val="1"/>
          <w:sz w:val="22"/>
          <w:szCs w:val="22"/>
          <w:rtl w:val="0"/>
        </w:rPr>
        <w:t xml:space="preserve">Local Availability Legend </w:t>
      </w:r>
    </w:p>
    <w:tbl>
      <w:tblPr>
        <w:tblStyle w:val="Table1"/>
        <w:tblW w:w="100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15"/>
        <w:gridCol w:w="8520"/>
        <w:tblGridChange w:id="0">
          <w:tblGrid>
            <w:gridCol w:w="1515"/>
            <w:gridCol w:w="8520"/>
          </w:tblGrid>
        </w:tblGridChange>
      </w:tblGrid>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0F">
            <w:pPr>
              <w:widowControl w:val="0"/>
              <w:spacing w:after="0" w:before="0" w:line="240" w:lineRule="auto"/>
              <w:jc w:val="center"/>
              <w:rPr>
                <w:b w:val="1"/>
                <w:color w:val="000000"/>
                <w:sz w:val="22"/>
                <w:szCs w:val="22"/>
              </w:rPr>
            </w:pPr>
            <w:r w:rsidDel="00000000" w:rsidR="00000000" w:rsidRPr="00000000">
              <w:rPr>
                <w:b w:val="1"/>
                <w:color w:val="000000"/>
                <w:sz w:val="22"/>
                <w:szCs w:val="22"/>
                <w:rtl w:val="0"/>
              </w:rPr>
              <w:t xml:space="preserve">Color</w:t>
            </w:r>
          </w:p>
        </w:tc>
        <w:tc>
          <w:tcPr>
            <w:tcMar>
              <w:top w:w="43.2" w:type="dxa"/>
              <w:left w:w="43.2" w:type="dxa"/>
              <w:bottom w:w="43.2" w:type="dxa"/>
              <w:right w:w="43.2" w:type="dxa"/>
            </w:tcMar>
          </w:tcPr>
          <w:p w:rsidR="00000000" w:rsidDel="00000000" w:rsidP="00000000" w:rsidRDefault="00000000" w:rsidRPr="00000000" w14:paraId="00000010">
            <w:pPr>
              <w:widowControl w:val="0"/>
              <w:spacing w:after="0" w:before="0" w:line="240" w:lineRule="auto"/>
              <w:jc w:val="center"/>
              <w:rPr>
                <w:b w:val="1"/>
                <w:color w:val="000000"/>
                <w:sz w:val="22"/>
                <w:szCs w:val="22"/>
              </w:rPr>
            </w:pPr>
            <w:r w:rsidDel="00000000" w:rsidR="00000000" w:rsidRPr="00000000">
              <w:rPr>
                <w:b w:val="1"/>
                <w:color w:val="000000"/>
                <w:sz w:val="22"/>
                <w:szCs w:val="22"/>
                <w:rtl w:val="0"/>
              </w:rPr>
              <w:t xml:space="preserve">Availability</w:t>
            </w:r>
          </w:p>
        </w:tc>
      </w:tr>
      <w:tr>
        <w:trPr>
          <w:cantSplit w:val="0"/>
          <w:tblHeader w:val="0"/>
        </w:trPr>
        <w:tc>
          <w:tcPr>
            <w:shd w:fill="d7e3bc" w:val="clear"/>
            <w:tcMar>
              <w:top w:w="43.2" w:type="dxa"/>
              <w:left w:w="43.2" w:type="dxa"/>
              <w:bottom w:w="43.2" w:type="dxa"/>
              <w:right w:w="43.2" w:type="dxa"/>
            </w:tcMar>
          </w:tcPr>
          <w:p w:rsidR="00000000" w:rsidDel="00000000" w:rsidP="00000000" w:rsidRDefault="00000000" w:rsidRPr="00000000" w14:paraId="00000011">
            <w:pPr>
              <w:widowControl w:val="0"/>
              <w:spacing w:after="0" w:before="0" w:line="240" w:lineRule="auto"/>
              <w:rPr>
                <w:color w:val="000000"/>
                <w:sz w:val="22"/>
                <w:szCs w:val="22"/>
              </w:rPr>
            </w:pPr>
            <w:r w:rsidDel="00000000" w:rsidR="00000000" w:rsidRPr="00000000">
              <w:rPr>
                <w:rtl w:val="0"/>
              </w:rPr>
            </w:r>
          </w:p>
        </w:tc>
        <w:tc>
          <w:tcPr>
            <w:tcMar>
              <w:top w:w="43.2" w:type="dxa"/>
              <w:left w:w="43.2" w:type="dxa"/>
              <w:bottom w:w="43.2" w:type="dxa"/>
              <w:right w:w="43.2" w:type="dxa"/>
            </w:tcMar>
          </w:tcPr>
          <w:p w:rsidR="00000000" w:rsidDel="00000000" w:rsidP="00000000" w:rsidRDefault="00000000" w:rsidRPr="00000000" w14:paraId="00000012">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Limited anticipated issues sourcing these items from local vendors.</w:t>
            </w:r>
          </w:p>
        </w:tc>
      </w:tr>
      <w:tr>
        <w:trPr>
          <w:cantSplit w:val="0"/>
          <w:tblHeader w:val="0"/>
        </w:trPr>
        <w:tc>
          <w:tcPr>
            <w:shd w:fill="ffffcc" w:val="clear"/>
            <w:tcMar>
              <w:top w:w="43.2" w:type="dxa"/>
              <w:left w:w="43.2" w:type="dxa"/>
              <w:bottom w:w="43.2" w:type="dxa"/>
              <w:right w:w="43.2" w:type="dxa"/>
            </w:tcMar>
          </w:tcPr>
          <w:p w:rsidR="00000000" w:rsidDel="00000000" w:rsidP="00000000" w:rsidRDefault="00000000" w:rsidRPr="00000000" w14:paraId="00000013">
            <w:pPr>
              <w:widowControl w:val="0"/>
              <w:spacing w:after="0" w:before="0" w:line="240" w:lineRule="auto"/>
              <w:rPr>
                <w:color w:val="000000"/>
                <w:sz w:val="22"/>
                <w:szCs w:val="22"/>
              </w:rPr>
            </w:pPr>
            <w:r w:rsidDel="00000000" w:rsidR="00000000" w:rsidRPr="00000000">
              <w:rPr>
                <w:rtl w:val="0"/>
              </w:rPr>
            </w:r>
          </w:p>
        </w:tc>
        <w:tc>
          <w:tcPr>
            <w:tcMar>
              <w:top w:w="43.2" w:type="dxa"/>
              <w:left w:w="43.2" w:type="dxa"/>
              <w:bottom w:w="43.2" w:type="dxa"/>
              <w:right w:w="43.2" w:type="dxa"/>
            </w:tcMar>
          </w:tcPr>
          <w:p w:rsidR="00000000" w:rsidDel="00000000" w:rsidP="00000000" w:rsidRDefault="00000000" w:rsidRPr="00000000" w14:paraId="00000014">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Some issues expected when sourcing these items from local vendors. Items may be available but do not meet safety or sizing requirements.</w:t>
            </w:r>
          </w:p>
        </w:tc>
      </w:tr>
      <w:tr>
        <w:trPr>
          <w:cantSplit w:val="0"/>
          <w:tblHeader w:val="0"/>
        </w:trPr>
        <w:tc>
          <w:tcPr>
            <w:shd w:fill="e5b9b7" w:val="clear"/>
            <w:tcMar>
              <w:top w:w="43.2" w:type="dxa"/>
              <w:left w:w="43.2" w:type="dxa"/>
              <w:bottom w:w="43.2" w:type="dxa"/>
              <w:right w:w="43.2" w:type="dxa"/>
            </w:tcMar>
          </w:tcPr>
          <w:p w:rsidR="00000000" w:rsidDel="00000000" w:rsidP="00000000" w:rsidRDefault="00000000" w:rsidRPr="00000000" w14:paraId="00000015">
            <w:pPr>
              <w:widowControl w:val="0"/>
              <w:spacing w:after="0" w:before="0" w:line="240" w:lineRule="auto"/>
              <w:rPr>
                <w:color w:val="000000"/>
                <w:sz w:val="22"/>
                <w:szCs w:val="22"/>
              </w:rPr>
            </w:pPr>
            <w:r w:rsidDel="00000000" w:rsidR="00000000" w:rsidRPr="00000000">
              <w:rPr>
                <w:rtl w:val="0"/>
              </w:rPr>
            </w:r>
          </w:p>
        </w:tc>
        <w:tc>
          <w:tcPr>
            <w:tcMar>
              <w:top w:w="43.2" w:type="dxa"/>
              <w:left w:w="43.2" w:type="dxa"/>
              <w:bottom w:w="43.2" w:type="dxa"/>
              <w:right w:w="43.2" w:type="dxa"/>
            </w:tcMar>
          </w:tcPr>
          <w:p w:rsidR="00000000" w:rsidDel="00000000" w:rsidP="00000000" w:rsidRDefault="00000000" w:rsidRPr="00000000" w14:paraId="00000016">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Significant difficulty is expected when sourcing these items from local vendors. </w:t>
            </w:r>
          </w:p>
        </w:tc>
      </w:tr>
    </w:tbl>
    <w:p w:rsidR="00000000" w:rsidDel="00000000" w:rsidP="00000000" w:rsidRDefault="00000000" w:rsidRPr="00000000" w14:paraId="00000017">
      <w:pPr>
        <w:widowControl w:val="0"/>
        <w:spacing w:after="0" w:before="0" w:line="240" w:lineRule="auto"/>
        <w:rPr>
          <w:sz w:val="22"/>
          <w:szCs w:val="22"/>
        </w:rPr>
      </w:pPr>
      <w:r w:rsidDel="00000000" w:rsidR="00000000" w:rsidRPr="00000000">
        <w:rPr>
          <w:rtl w:val="0"/>
        </w:rPr>
      </w:r>
    </w:p>
    <w:p w:rsidR="00000000" w:rsidDel="00000000" w:rsidP="00000000" w:rsidRDefault="00000000" w:rsidRPr="00000000" w14:paraId="00000018">
      <w:pPr>
        <w:widowControl w:val="0"/>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19">
      <w:pPr>
        <w:spacing w:after="0" w:before="0" w:line="240" w:lineRule="auto"/>
        <w:jc w:val="both"/>
        <w:rPr>
          <w:b w:val="1"/>
          <w:sz w:val="22"/>
          <w:szCs w:val="22"/>
        </w:rPr>
      </w:pPr>
      <w:r w:rsidDel="00000000" w:rsidR="00000000" w:rsidRPr="00000000">
        <w:rPr>
          <w:rtl w:val="0"/>
        </w:rPr>
      </w:r>
    </w:p>
    <w:p w:rsidR="00000000" w:rsidDel="00000000" w:rsidP="00000000" w:rsidRDefault="00000000" w:rsidRPr="00000000" w14:paraId="0000001A">
      <w:pPr>
        <w:spacing w:after="0" w:before="0" w:line="240" w:lineRule="auto"/>
        <w:jc w:val="both"/>
        <w:rPr>
          <w:b w:val="1"/>
          <w:sz w:val="22"/>
          <w:szCs w:val="22"/>
        </w:rPr>
        <w:sectPr>
          <w:headerReference r:id="rId7" w:type="first"/>
          <w:footerReference r:id="rId8" w:type="default"/>
          <w:footerReference r:id="rId9" w:type="first"/>
          <w:pgSz w:h="16838" w:w="11906" w:orient="portrait"/>
          <w:pgMar w:bottom="720" w:top="720" w:left="720" w:right="720" w:header="849" w:footer="360"/>
          <w:pgNumType w:start="1"/>
          <w:titlePg w:val="1"/>
        </w:sectPr>
      </w:pPr>
      <w:r w:rsidDel="00000000" w:rsidR="00000000" w:rsidRPr="00000000">
        <w:rPr>
          <w:rtl w:val="0"/>
        </w:rPr>
      </w:r>
    </w:p>
    <w:p w:rsidR="00000000" w:rsidDel="00000000" w:rsidP="00000000" w:rsidRDefault="00000000" w:rsidRPr="00000000" w14:paraId="0000001B">
      <w:pPr>
        <w:pStyle w:val="Heading1"/>
        <w:spacing w:after="0" w:before="0" w:line="240" w:lineRule="auto"/>
        <w:rPr/>
      </w:pPr>
      <w:bookmarkStart w:colFirst="0" w:colLast="0" w:name="_heading=h.r23wdtfmapuc" w:id="2"/>
      <w:bookmarkEnd w:id="2"/>
      <w:r w:rsidDel="00000000" w:rsidR="00000000" w:rsidRPr="00000000">
        <w:rPr>
          <w:rtl w:val="0"/>
        </w:rPr>
        <w:t xml:space="preserve">General Tool Kit</w:t>
      </w:r>
    </w:p>
    <w:p w:rsidR="00000000" w:rsidDel="00000000" w:rsidP="00000000" w:rsidRDefault="00000000" w:rsidRPr="00000000" w14:paraId="0000001C">
      <w:pPr>
        <w:spacing w:after="0" w:line="240" w:lineRule="auto"/>
        <w:rPr/>
      </w:pPr>
      <w:r w:rsidDel="00000000" w:rsidR="00000000" w:rsidRPr="00000000">
        <w:rPr>
          <w:rtl w:val="0"/>
        </w:rPr>
      </w:r>
    </w:p>
    <w:tbl>
      <w:tblPr>
        <w:tblStyle w:val="Table2"/>
        <w:tblW w:w="1540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540"/>
        <w:gridCol w:w="3645"/>
        <w:gridCol w:w="645"/>
        <w:gridCol w:w="2055"/>
        <w:gridCol w:w="2730"/>
        <w:gridCol w:w="5790"/>
        <w:tblGridChange w:id="0">
          <w:tblGrid>
            <w:gridCol w:w="540"/>
            <w:gridCol w:w="3645"/>
            <w:gridCol w:w="645"/>
            <w:gridCol w:w="2055"/>
            <w:gridCol w:w="2730"/>
            <w:gridCol w:w="5790"/>
          </w:tblGrid>
        </w:tblGridChange>
      </w:tblGrid>
      <w:tr>
        <w:trPr>
          <w:cantSplit w:val="0"/>
          <w:trHeight w:val="647.7758789062502"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vAlign w:val="center"/>
          </w:tcPr>
          <w:p w:rsidR="00000000" w:rsidDel="00000000" w:rsidP="00000000" w:rsidRDefault="00000000" w:rsidRPr="00000000" w14:paraId="0000001D">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vAlign w:val="center"/>
          </w:tcPr>
          <w:p w:rsidR="00000000" w:rsidDel="00000000" w:rsidP="00000000" w:rsidRDefault="00000000" w:rsidRPr="00000000" w14:paraId="0000001E">
            <w:pPr>
              <w:widowControl w:val="0"/>
              <w:spacing w:after="0" w:before="0" w:line="24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vAlign w:val="center"/>
          </w:tcPr>
          <w:p w:rsidR="00000000" w:rsidDel="00000000" w:rsidP="00000000" w:rsidRDefault="00000000" w:rsidRPr="00000000" w14:paraId="0000001F">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vAlign w:val="center"/>
          </w:tcPr>
          <w:p w:rsidR="00000000" w:rsidDel="00000000" w:rsidP="00000000" w:rsidRDefault="00000000" w:rsidRPr="00000000" w14:paraId="00000020">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vAlign w:val="center"/>
          </w:tcPr>
          <w:p w:rsidR="00000000" w:rsidDel="00000000" w:rsidP="00000000" w:rsidRDefault="00000000" w:rsidRPr="00000000" w14:paraId="00000021">
            <w:pPr>
              <w:widowControl w:val="0"/>
              <w:spacing w:after="0" w:before="0" w:line="240" w:lineRule="auto"/>
              <w:rPr>
                <w:color w:val="000000"/>
                <w:sz w:val="20"/>
                <w:szCs w:val="20"/>
              </w:rPr>
            </w:pPr>
            <w:r w:rsidDel="00000000" w:rsidR="00000000" w:rsidRPr="00000000">
              <w:rPr>
                <w:color w:val="000000"/>
                <w:sz w:val="20"/>
                <w:szCs w:val="20"/>
                <w:rtl w:val="0"/>
              </w:rPr>
              <w:t xml:space="preserve">Requirement / Alternatives</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vAlign w:val="center"/>
          </w:tcPr>
          <w:p w:rsidR="00000000" w:rsidDel="00000000" w:rsidP="00000000" w:rsidRDefault="00000000" w:rsidRPr="00000000" w14:paraId="00000022">
            <w:pPr>
              <w:widowControl w:val="0"/>
              <w:spacing w:after="0" w:before="0" w:line="240" w:lineRule="auto"/>
              <w:rPr>
                <w:color w:val="000000"/>
                <w:sz w:val="20"/>
                <w:szCs w:val="20"/>
              </w:rPr>
            </w:pPr>
            <w:r w:rsidDel="00000000" w:rsidR="00000000" w:rsidRPr="00000000">
              <w:rPr>
                <w:color w:val="000000"/>
                <w:sz w:val="20"/>
                <w:szCs w:val="20"/>
                <w:rtl w:val="0"/>
              </w:rPr>
              <w:t xml:space="preserve">Tool Purpose</w:t>
            </w:r>
          </w:p>
        </w:tc>
      </w:tr>
      <w:tr>
        <w:trPr>
          <w:cantSplit w:val="0"/>
          <w:trHeight w:val="1677.382812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3.2" w:type="dxa"/>
              <w:left w:w="43.2" w:type="dxa"/>
              <w:bottom w:w="43.2" w:type="dxa"/>
              <w:right w:w="43.2" w:type="dxa"/>
            </w:tcMar>
          </w:tcPr>
          <w:p w:rsidR="00000000" w:rsidDel="00000000" w:rsidP="00000000" w:rsidRDefault="00000000" w:rsidRPr="00000000" w14:paraId="0000002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2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SAE/Metric Folding Hex Key Set (3-Piece)</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2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100.80000000000001" w:type="dxa"/>
              <w:left w:w="-100.80000000000001" w:type="dxa"/>
              <w:bottom w:w="-100.80000000000001" w:type="dxa"/>
              <w:right w:w="-100.80000000000001" w:type="dxa"/>
            </w:tcMar>
          </w:tcPr>
          <w:p w:rsidR="00000000" w:rsidDel="00000000" w:rsidP="00000000" w:rsidRDefault="00000000" w:rsidRPr="00000000" w14:paraId="00000026">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762000" cy="876300"/>
                  <wp:effectExtent b="0" l="0" r="0" t="0"/>
                  <wp:docPr id="34" name="image11.png"/>
                  <a:graphic>
                    <a:graphicData uri="http://schemas.openxmlformats.org/drawingml/2006/picture">
                      <pic:pic>
                        <pic:nvPicPr>
                          <pic:cNvPr id="0" name="image11.png"/>
                          <pic:cNvPicPr preferRelativeResize="0"/>
                        </pic:nvPicPr>
                        <pic:blipFill>
                          <a:blip r:embed="rId10"/>
                          <a:srcRect b="0" l="0" r="0" t="0"/>
                          <a:stretch>
                            <a:fillRect/>
                          </a:stretch>
                        </pic:blipFill>
                        <pic:spPr>
                          <a:xfrm>
                            <a:off x="0" y="0"/>
                            <a:ext cx="762000" cy="87630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2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Needs metric and SAE (imperial) sizes up to 10mm/3/8"</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2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bolts or screws with hexagonal sockets to access PSA plant equipment for internal maintenance or repair. Also known as “Hex keys”.</w:t>
            </w:r>
          </w:p>
        </w:tc>
      </w:tr>
      <w:tr>
        <w:trPr>
          <w:cantSplit w:val="0"/>
          <w:trHeight w:val="272.775878906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2" w:type="dxa"/>
              <w:left w:w="43.2" w:type="dxa"/>
              <w:bottom w:w="43.2" w:type="dxa"/>
              <w:right w:w="43.2" w:type="dxa"/>
            </w:tcMar>
          </w:tcPr>
          <w:p w:rsidR="00000000" w:rsidDel="00000000" w:rsidP="00000000" w:rsidRDefault="00000000" w:rsidRPr="00000000" w14:paraId="0000002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2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Cushion-Grip Adjustable Wrench, Chrome Plated, 8"</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2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2C">
            <w:pPr>
              <w:widowControl w:val="0"/>
              <w:spacing w:after="0" w:before="0" w:line="240" w:lineRule="auto"/>
              <w:rPr>
                <w:b w:val="0"/>
                <w:color w:val="000000"/>
                <w:sz w:val="20"/>
                <w:szCs w:val="20"/>
              </w:rPr>
            </w:pPr>
            <w:r w:rsidDel="00000000" w:rsidR="00000000" w:rsidRPr="00000000">
              <w:rPr>
                <w:b w:val="0"/>
                <w:color w:val="000000"/>
                <w:sz w:val="20"/>
                <w:szCs w:val="20"/>
              </w:rPr>
              <w:drawing>
                <wp:inline distB="114300" distT="114300" distL="114300" distR="114300">
                  <wp:extent cx="1108317" cy="676835"/>
                  <wp:effectExtent b="0" l="0" r="0" t="0"/>
                  <wp:docPr id="36"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1108317" cy="67683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2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Minimum 1"/25mm jaw capacity</w:t>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2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178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2" w:type="dxa"/>
              <w:left w:w="43.2" w:type="dxa"/>
              <w:bottom w:w="43.2" w:type="dxa"/>
              <w:right w:w="43.2" w:type="dxa"/>
            </w:tcMar>
          </w:tcPr>
          <w:p w:rsidR="00000000" w:rsidDel="00000000" w:rsidP="00000000" w:rsidRDefault="00000000" w:rsidRPr="00000000" w14:paraId="0000002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Zippered Tool Bag with pockets</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2">
            <w:pPr>
              <w:widowControl w:val="0"/>
              <w:spacing w:after="0" w:before="0" w:line="240" w:lineRule="auto"/>
              <w:rPr>
                <w:b w:val="0"/>
                <w:color w:val="000000"/>
                <w:sz w:val="20"/>
                <w:szCs w:val="20"/>
              </w:rPr>
            </w:pPr>
            <w:r w:rsidDel="00000000" w:rsidR="00000000" w:rsidRPr="00000000">
              <w:rPr>
                <w:b w:val="0"/>
                <w:color w:val="000000"/>
                <w:sz w:val="20"/>
                <w:szCs w:val="20"/>
              </w:rPr>
              <w:drawing>
                <wp:inline distB="114300" distT="114300" distL="114300" distR="114300">
                  <wp:extent cx="1100138" cy="747422"/>
                  <wp:effectExtent b="0" l="0" r="0" t="0"/>
                  <wp:docPr id="35" name="image13.png"/>
                  <a:graphic>
                    <a:graphicData uri="http://schemas.openxmlformats.org/drawingml/2006/picture">
                      <pic:pic>
                        <pic:nvPicPr>
                          <pic:cNvPr id="0" name="image13.png"/>
                          <pic:cNvPicPr preferRelativeResize="0"/>
                        </pic:nvPicPr>
                        <pic:blipFill>
                          <a:blip r:embed="rId12"/>
                          <a:srcRect b="0" l="0" r="0" t="0"/>
                          <a:stretch>
                            <a:fillRect/>
                          </a:stretch>
                        </pic:blipFill>
                        <pic:spPr>
                          <a:xfrm>
                            <a:off x="0" y="0"/>
                            <a:ext cx="1100138" cy="74742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Approximately 18in.</w:t>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hold all tools and keep them organized.</w:t>
            </w:r>
          </w:p>
        </w:tc>
      </w:tr>
      <w:tr>
        <w:trPr>
          <w:cantSplit w:val="0"/>
          <w:trHeight w:val="1110"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43.2" w:type="dxa"/>
              <w:left w:w="43.2" w:type="dxa"/>
              <w:bottom w:w="43.2" w:type="dxa"/>
              <w:right w:w="43.2" w:type="dxa"/>
            </w:tcMar>
          </w:tcPr>
          <w:p w:rsidR="00000000" w:rsidDel="00000000" w:rsidP="00000000" w:rsidRDefault="00000000" w:rsidRPr="00000000" w14:paraId="0000003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Clamp meter with phase rotation meter</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8">
            <w:pPr>
              <w:spacing w:after="0" w:before="0" w:line="240" w:lineRule="auto"/>
              <w:rPr>
                <w:b w:val="0"/>
                <w:color w:val="000000"/>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-33335</wp:posOffset>
                  </wp:positionH>
                  <wp:positionV relativeFrom="paragraph">
                    <wp:posOffset>-37739</wp:posOffset>
                  </wp:positionV>
                  <wp:extent cx="513614" cy="1085102"/>
                  <wp:effectExtent b="0" l="0" r="0" t="0"/>
                  <wp:wrapSquare wrapText="bothSides" distB="0" distT="0" distL="0" distR="0"/>
                  <wp:docPr descr="https://m.media-amazon.com/images/I/61aE1qpJ88L._SL1500_.jpg" id="40" name="image12.jpg"/>
                  <a:graphic>
                    <a:graphicData uri="http://schemas.openxmlformats.org/drawingml/2006/picture">
                      <pic:pic>
                        <pic:nvPicPr>
                          <pic:cNvPr descr="https://m.media-amazon.com/images/I/61aE1qpJ88L._SL1500_.jpg" id="0" name="image12.jpg"/>
                          <pic:cNvPicPr preferRelativeResize="0"/>
                        </pic:nvPicPr>
                        <pic:blipFill>
                          <a:blip r:embed="rId13"/>
                          <a:srcRect b="0" l="0" r="0" t="0"/>
                          <a:stretch>
                            <a:fillRect/>
                          </a:stretch>
                        </pic:blipFill>
                        <pic:spPr>
                          <a:xfrm rot="5400000">
                            <a:off x="0" y="0"/>
                            <a:ext cx="513614" cy="1085102"/>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9">
            <w:pPr>
              <w:widowControl w:val="0"/>
              <w:spacing w:after="0" w:before="0" w:line="240" w:lineRule="auto"/>
              <w:rPr>
                <w:b w:val="0"/>
                <w:color w:val="000000"/>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Important electrical diagnostic tool for equipment troubleshooting or confirming completed electrical works.</w:t>
            </w:r>
          </w:p>
        </w:tc>
      </w:tr>
      <w:tr>
        <w:trPr>
          <w:cantSplit w:val="0"/>
          <w:trHeight w:val="1977.3828124999998"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43.2" w:type="dxa"/>
              <w:left w:w="43.2" w:type="dxa"/>
              <w:bottom w:w="43.2" w:type="dxa"/>
              <w:right w:w="43.2" w:type="dxa"/>
            </w:tcMar>
          </w:tcPr>
          <w:p w:rsidR="00000000" w:rsidDel="00000000" w:rsidP="00000000" w:rsidRDefault="00000000" w:rsidRPr="00000000" w14:paraId="0000003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Infrared Thermometer Non-Contact Digital Laser Temperature Gun</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E">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721537" cy="1062038"/>
                  <wp:effectExtent b="0" l="0" r="0" t="0"/>
                  <wp:docPr id="37" name="image1.png"/>
                  <a:graphic>
                    <a:graphicData uri="http://schemas.openxmlformats.org/drawingml/2006/picture">
                      <pic:pic>
                        <pic:nvPicPr>
                          <pic:cNvPr id="0" name="image1.png"/>
                          <pic:cNvPicPr preferRelativeResize="0"/>
                        </pic:nvPicPr>
                        <pic:blipFill>
                          <a:blip r:embed="rId14"/>
                          <a:srcRect b="0" l="0" r="0" t="0"/>
                          <a:stretch>
                            <a:fillRect/>
                          </a:stretch>
                        </pic:blipFill>
                        <pic:spPr>
                          <a:xfrm>
                            <a:off x="0" y="0"/>
                            <a:ext cx="721537" cy="106203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3F">
            <w:pPr>
              <w:widowControl w:val="0"/>
              <w:spacing w:after="0" w:before="0" w:line="240" w:lineRule="auto"/>
              <w:rPr>
                <w:b w:val="0"/>
                <w:color w:val="000000"/>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4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Non-contact thermometer used for troubleshooting overheating equipment.</w:t>
            </w:r>
          </w:p>
          <w:p w:rsidR="00000000" w:rsidDel="00000000" w:rsidP="00000000" w:rsidRDefault="00000000" w:rsidRPr="00000000" w14:paraId="00000041">
            <w:pPr>
              <w:widowControl w:val="0"/>
              <w:numPr>
                <w:ilvl w:val="0"/>
                <w:numId w:val="1"/>
              </w:numPr>
              <w:shd w:fill="ffffff" w:val="clear"/>
              <w:spacing w:after="0" w:before="0" w:line="240" w:lineRule="auto"/>
              <w:ind w:left="720" w:hanging="360"/>
              <w:rPr>
                <w:b w:val="0"/>
                <w:i w:val="1"/>
                <w:color w:val="000000"/>
                <w:sz w:val="20"/>
                <w:szCs w:val="20"/>
              </w:rPr>
            </w:pPr>
            <w:r w:rsidDel="00000000" w:rsidR="00000000" w:rsidRPr="00000000">
              <w:rPr>
                <w:b w:val="0"/>
                <w:i w:val="1"/>
                <w:color w:val="000000"/>
                <w:sz w:val="20"/>
                <w:szCs w:val="20"/>
                <w:rtl w:val="0"/>
              </w:rPr>
              <w:t xml:space="preserve">Non-contact infrared Thermometer (does not need to be medical grade)</w:t>
            </w:r>
          </w:p>
          <w:p w:rsidR="00000000" w:rsidDel="00000000" w:rsidP="00000000" w:rsidRDefault="00000000" w:rsidRPr="00000000" w14:paraId="00000042">
            <w:pPr>
              <w:widowControl w:val="0"/>
              <w:numPr>
                <w:ilvl w:val="0"/>
                <w:numId w:val="1"/>
              </w:numPr>
              <w:shd w:fill="ffffff" w:val="clear"/>
              <w:spacing w:after="0" w:before="0" w:line="240" w:lineRule="auto"/>
              <w:ind w:left="720" w:hanging="360"/>
              <w:rPr>
                <w:b w:val="0"/>
                <w:i w:val="1"/>
                <w:color w:val="000000"/>
                <w:sz w:val="20"/>
                <w:szCs w:val="20"/>
              </w:rPr>
            </w:pPr>
            <w:r w:rsidDel="00000000" w:rsidR="00000000" w:rsidRPr="00000000">
              <w:rPr>
                <w:b w:val="0"/>
                <w:i w:val="1"/>
                <w:color w:val="000000"/>
                <w:sz w:val="20"/>
                <w:szCs w:val="20"/>
                <w:rtl w:val="0"/>
              </w:rPr>
              <w:t xml:space="preserve">Temperature Range: -50 to 400 degC </w:t>
            </w:r>
          </w:p>
          <w:p w:rsidR="00000000" w:rsidDel="00000000" w:rsidP="00000000" w:rsidRDefault="00000000" w:rsidRPr="00000000" w14:paraId="00000043">
            <w:pPr>
              <w:widowControl w:val="0"/>
              <w:numPr>
                <w:ilvl w:val="0"/>
                <w:numId w:val="1"/>
              </w:numPr>
              <w:shd w:fill="ffffff" w:val="clear"/>
              <w:spacing w:after="0" w:before="0" w:line="240" w:lineRule="auto"/>
              <w:ind w:left="720" w:hanging="360"/>
              <w:rPr>
                <w:b w:val="0"/>
                <w:i w:val="1"/>
                <w:color w:val="000000"/>
                <w:sz w:val="20"/>
                <w:szCs w:val="20"/>
              </w:rPr>
            </w:pPr>
            <w:r w:rsidDel="00000000" w:rsidR="00000000" w:rsidRPr="00000000">
              <w:rPr>
                <w:b w:val="0"/>
                <w:i w:val="1"/>
                <w:color w:val="000000"/>
                <w:sz w:val="20"/>
                <w:szCs w:val="20"/>
                <w:rtl w:val="0"/>
              </w:rPr>
              <w:t xml:space="preserve">Temperature Accuracy +/- 4 degC</w:t>
            </w:r>
            <w:r w:rsidDel="00000000" w:rsidR="00000000" w:rsidRPr="00000000">
              <w:rPr>
                <w:rtl w:val="0"/>
              </w:rPr>
            </w:r>
          </w:p>
        </w:tc>
      </w:tr>
      <w:tr>
        <w:trPr>
          <w:cantSplit w:val="0"/>
          <w:trHeight w:val="897.7758789062501"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44">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45">
            <w:pPr>
              <w:widowControl w:val="0"/>
              <w:spacing w:after="0" w:before="0" w:line="24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46">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47">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48">
            <w:pPr>
              <w:widowControl w:val="0"/>
              <w:spacing w:after="0" w:before="0" w:line="240" w:lineRule="auto"/>
              <w:rPr>
                <w:color w:val="000000"/>
                <w:sz w:val="20"/>
                <w:szCs w:val="20"/>
              </w:rPr>
            </w:pPr>
            <w:r w:rsidDel="00000000" w:rsidR="00000000" w:rsidRPr="00000000">
              <w:rPr>
                <w:color w:val="000000"/>
                <w:sz w:val="20"/>
                <w:szCs w:val="20"/>
                <w:rtl w:val="0"/>
              </w:rPr>
              <w:t xml:space="preserve">Requirement / Alternatives</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49">
            <w:pPr>
              <w:widowControl w:val="0"/>
              <w:spacing w:after="0" w:before="0" w:line="240" w:lineRule="auto"/>
              <w:rPr>
                <w:color w:val="000000"/>
                <w:sz w:val="20"/>
                <w:szCs w:val="20"/>
              </w:rPr>
            </w:pPr>
            <w:r w:rsidDel="00000000" w:rsidR="00000000" w:rsidRPr="00000000">
              <w:rPr>
                <w:color w:val="000000"/>
                <w:sz w:val="20"/>
                <w:szCs w:val="20"/>
                <w:rtl w:val="0"/>
              </w:rPr>
              <w:t xml:space="preserve">Tool Purpose</w:t>
            </w:r>
          </w:p>
        </w:tc>
      </w:tr>
      <w:tr>
        <w:trPr>
          <w:cantSplit w:val="0"/>
          <w:trHeight w:val="3149.76562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43.2" w:type="dxa"/>
              <w:left w:w="43.2" w:type="dxa"/>
              <w:bottom w:w="43.2" w:type="dxa"/>
              <w:right w:w="43.2" w:type="dxa"/>
            </w:tcMar>
          </w:tcPr>
          <w:p w:rsidR="00000000" w:rsidDel="00000000" w:rsidP="00000000" w:rsidRDefault="00000000" w:rsidRPr="00000000" w14:paraId="0000004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4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Ultrasonic digital oxygen analyzer</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4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4D">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445410" cy="668115"/>
                  <wp:effectExtent b="0" l="0" r="0" t="0"/>
                  <wp:docPr descr="Oxygen Analyzer for Oxygen Concentrator - Forensics Detectors Forensics Detectors" id="39" name="image7.jpg"/>
                  <a:graphic>
                    <a:graphicData uri="http://schemas.openxmlformats.org/drawingml/2006/picture">
                      <pic:pic>
                        <pic:nvPicPr>
                          <pic:cNvPr descr="Oxygen Analyzer for Oxygen Concentrator - Forensics Detectors Forensics Detectors" id="0" name="image7.jpg"/>
                          <pic:cNvPicPr preferRelativeResize="0"/>
                        </pic:nvPicPr>
                        <pic:blipFill>
                          <a:blip r:embed="rId15"/>
                          <a:srcRect b="0" l="0" r="0" t="0"/>
                          <a:stretch>
                            <a:fillRect/>
                          </a:stretch>
                        </pic:blipFill>
                        <pic:spPr>
                          <a:xfrm>
                            <a:off x="0" y="0"/>
                            <a:ext cx="445410" cy="66811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4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Ensure the charger is  compatible with the local outlet type, or order the necessary adapter.</w:t>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4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Handheld oxygen analyzer used for daily checks of oxygen purity.</w:t>
            </w:r>
          </w:p>
          <w:p w:rsidR="00000000" w:rsidDel="00000000" w:rsidP="00000000" w:rsidRDefault="00000000" w:rsidRPr="00000000" w14:paraId="00000050">
            <w:pPr>
              <w:widowControl w:val="0"/>
              <w:numPr>
                <w:ilvl w:val="0"/>
                <w:numId w:val="2"/>
              </w:numPr>
              <w:shd w:fill="ffffff" w:val="clear"/>
              <w:spacing w:after="0" w:before="0" w:line="240" w:lineRule="auto"/>
              <w:ind w:left="720" w:hanging="360"/>
              <w:rPr>
                <w:b w:val="0"/>
                <w:i w:val="1"/>
                <w:color w:val="000000"/>
                <w:sz w:val="20"/>
                <w:szCs w:val="20"/>
              </w:rPr>
            </w:pPr>
            <w:r w:rsidDel="00000000" w:rsidR="00000000" w:rsidRPr="00000000">
              <w:rPr>
                <w:b w:val="0"/>
                <w:i w:val="1"/>
                <w:color w:val="000000"/>
                <w:sz w:val="20"/>
                <w:szCs w:val="20"/>
                <w:rtl w:val="0"/>
              </w:rPr>
              <w:t xml:space="preserve">Oxygen (O2) Range: 21% - 95% (Error &lt; ± 1.0% of O2)</w:t>
            </w:r>
          </w:p>
          <w:p w:rsidR="00000000" w:rsidDel="00000000" w:rsidP="00000000" w:rsidRDefault="00000000" w:rsidRPr="00000000" w14:paraId="00000051">
            <w:pPr>
              <w:widowControl w:val="0"/>
              <w:numPr>
                <w:ilvl w:val="0"/>
                <w:numId w:val="2"/>
              </w:numPr>
              <w:shd w:fill="ffffff" w:val="clear"/>
              <w:spacing w:after="0" w:before="0" w:line="240" w:lineRule="auto"/>
              <w:ind w:left="720" w:hanging="360"/>
              <w:rPr>
                <w:b w:val="0"/>
                <w:i w:val="1"/>
                <w:color w:val="000000"/>
                <w:sz w:val="20"/>
                <w:szCs w:val="20"/>
              </w:rPr>
            </w:pPr>
            <w:r w:rsidDel="00000000" w:rsidR="00000000" w:rsidRPr="00000000">
              <w:rPr>
                <w:b w:val="0"/>
                <w:i w:val="1"/>
                <w:color w:val="000000"/>
                <w:sz w:val="20"/>
                <w:szCs w:val="20"/>
                <w:rtl w:val="0"/>
              </w:rPr>
              <w:t xml:space="preserve">Oxygen (O2) Range: 96% - 100% (Error &lt; ± 3.0 % of O2)</w:t>
            </w:r>
          </w:p>
          <w:p w:rsidR="00000000" w:rsidDel="00000000" w:rsidP="00000000" w:rsidRDefault="00000000" w:rsidRPr="00000000" w14:paraId="00000052">
            <w:pPr>
              <w:widowControl w:val="0"/>
              <w:numPr>
                <w:ilvl w:val="0"/>
                <w:numId w:val="2"/>
              </w:numPr>
              <w:shd w:fill="ffffff" w:val="clear"/>
              <w:spacing w:after="0" w:before="0" w:line="240" w:lineRule="auto"/>
              <w:ind w:left="720" w:hanging="360"/>
              <w:rPr>
                <w:b w:val="0"/>
                <w:i w:val="1"/>
                <w:color w:val="000000"/>
                <w:sz w:val="20"/>
                <w:szCs w:val="20"/>
              </w:rPr>
            </w:pPr>
            <w:r w:rsidDel="00000000" w:rsidR="00000000" w:rsidRPr="00000000">
              <w:rPr>
                <w:b w:val="0"/>
                <w:i w:val="1"/>
                <w:color w:val="000000"/>
                <w:sz w:val="20"/>
                <w:szCs w:val="20"/>
                <w:rtl w:val="0"/>
              </w:rPr>
              <w:t xml:space="preserve">O2 flow range: 0 - 10 LPM (&lt; ±0.2 LPM)</w:t>
            </w:r>
          </w:p>
          <w:p w:rsidR="00000000" w:rsidDel="00000000" w:rsidP="00000000" w:rsidRDefault="00000000" w:rsidRPr="00000000" w14:paraId="00000053">
            <w:pPr>
              <w:widowControl w:val="0"/>
              <w:numPr>
                <w:ilvl w:val="0"/>
                <w:numId w:val="2"/>
              </w:numPr>
              <w:shd w:fill="ffffff" w:val="clear"/>
              <w:spacing w:after="0" w:before="0" w:line="240" w:lineRule="auto"/>
              <w:ind w:left="720" w:hanging="360"/>
              <w:rPr>
                <w:b w:val="0"/>
                <w:i w:val="1"/>
                <w:color w:val="000000"/>
                <w:sz w:val="20"/>
                <w:szCs w:val="20"/>
              </w:rPr>
            </w:pPr>
            <w:r w:rsidDel="00000000" w:rsidR="00000000" w:rsidRPr="00000000">
              <w:rPr>
                <w:b w:val="0"/>
                <w:i w:val="1"/>
                <w:color w:val="000000"/>
                <w:sz w:val="20"/>
                <w:szCs w:val="20"/>
                <w:rtl w:val="0"/>
              </w:rPr>
              <w:t xml:space="preserve">O2 pressure range: 0 - 199 kPa ( &lt; ± 2 kPa)</w:t>
            </w:r>
          </w:p>
          <w:p w:rsidR="00000000" w:rsidDel="00000000" w:rsidP="00000000" w:rsidRDefault="00000000" w:rsidRPr="00000000" w14:paraId="00000054">
            <w:pPr>
              <w:widowControl w:val="0"/>
              <w:numPr>
                <w:ilvl w:val="0"/>
                <w:numId w:val="2"/>
              </w:numPr>
              <w:shd w:fill="ffffff" w:val="clear"/>
              <w:spacing w:after="0" w:before="0" w:line="240" w:lineRule="auto"/>
              <w:ind w:left="720" w:hanging="360"/>
              <w:rPr>
                <w:b w:val="0"/>
                <w:i w:val="1"/>
                <w:color w:val="000000"/>
                <w:sz w:val="20"/>
                <w:szCs w:val="20"/>
              </w:rPr>
            </w:pPr>
            <w:r w:rsidDel="00000000" w:rsidR="00000000" w:rsidRPr="00000000">
              <w:rPr>
                <w:b w:val="0"/>
                <w:i w:val="1"/>
                <w:color w:val="000000"/>
                <w:sz w:val="20"/>
                <w:szCs w:val="20"/>
                <w:rtl w:val="0"/>
              </w:rPr>
              <w:t xml:space="preserve">Recovery / response time: &lt; 30 seconds</w:t>
            </w:r>
          </w:p>
          <w:p w:rsidR="00000000" w:rsidDel="00000000" w:rsidP="00000000" w:rsidRDefault="00000000" w:rsidRPr="00000000" w14:paraId="00000055">
            <w:pPr>
              <w:widowControl w:val="0"/>
              <w:numPr>
                <w:ilvl w:val="0"/>
                <w:numId w:val="2"/>
              </w:numPr>
              <w:shd w:fill="ffffff" w:val="clear"/>
              <w:spacing w:after="0" w:before="0" w:line="240" w:lineRule="auto"/>
              <w:ind w:left="720" w:hanging="360"/>
              <w:rPr>
                <w:b w:val="0"/>
                <w:i w:val="1"/>
                <w:color w:val="000000"/>
                <w:sz w:val="20"/>
                <w:szCs w:val="20"/>
              </w:rPr>
            </w:pPr>
            <w:r w:rsidDel="00000000" w:rsidR="00000000" w:rsidRPr="00000000">
              <w:rPr>
                <w:b w:val="0"/>
                <w:i w:val="1"/>
                <w:color w:val="000000"/>
                <w:sz w:val="20"/>
                <w:szCs w:val="20"/>
                <w:rtl w:val="0"/>
              </w:rPr>
              <w:t xml:space="preserve">Storage / operating temperature: 40F - 130F</w:t>
            </w:r>
          </w:p>
          <w:p w:rsidR="00000000" w:rsidDel="00000000" w:rsidP="00000000" w:rsidRDefault="00000000" w:rsidRPr="00000000" w14:paraId="00000056">
            <w:pPr>
              <w:widowControl w:val="0"/>
              <w:numPr>
                <w:ilvl w:val="0"/>
                <w:numId w:val="2"/>
              </w:numPr>
              <w:shd w:fill="ffffff" w:val="clear"/>
              <w:spacing w:after="0" w:before="0" w:line="240" w:lineRule="auto"/>
              <w:ind w:left="720" w:hanging="360"/>
              <w:rPr>
                <w:b w:val="0"/>
                <w:i w:val="1"/>
                <w:color w:val="000000"/>
                <w:sz w:val="20"/>
                <w:szCs w:val="20"/>
              </w:rPr>
            </w:pPr>
            <w:r w:rsidDel="00000000" w:rsidR="00000000" w:rsidRPr="00000000">
              <w:rPr>
                <w:b w:val="0"/>
                <w:i w:val="1"/>
                <w:color w:val="000000"/>
                <w:sz w:val="20"/>
                <w:szCs w:val="20"/>
                <w:rtl w:val="0"/>
              </w:rPr>
              <w:t xml:space="preserve">Storage / operating humidity: &lt; 95% RH</w:t>
            </w:r>
          </w:p>
          <w:p w:rsidR="00000000" w:rsidDel="00000000" w:rsidP="00000000" w:rsidRDefault="00000000" w:rsidRPr="00000000" w14:paraId="00000057">
            <w:pPr>
              <w:widowControl w:val="0"/>
              <w:shd w:fill="ffffff" w:val="clear"/>
              <w:spacing w:after="0" w:before="0" w:line="240" w:lineRule="auto"/>
              <w:ind w:left="720" w:firstLine="0"/>
              <w:rPr>
                <w:b w:val="0"/>
                <w:i w:val="1"/>
                <w:color w:val="000000"/>
                <w:sz w:val="20"/>
                <w:szCs w:val="20"/>
              </w:rPr>
            </w:pPr>
            <w:r w:rsidDel="00000000" w:rsidR="00000000" w:rsidRPr="00000000">
              <w:rPr>
                <w:rtl w:val="0"/>
              </w:rPr>
            </w:r>
          </w:p>
          <w:p w:rsidR="00000000" w:rsidDel="00000000" w:rsidP="00000000" w:rsidRDefault="00000000" w:rsidRPr="00000000" w14:paraId="00000058">
            <w:pPr>
              <w:widowControl w:val="0"/>
              <w:shd w:fill="ffffff" w:val="clear"/>
              <w:spacing w:after="0" w:before="0" w:line="240" w:lineRule="auto"/>
              <w:rPr>
                <w:b w:val="0"/>
                <w:color w:val="000000"/>
                <w:sz w:val="20"/>
                <w:szCs w:val="20"/>
              </w:rPr>
            </w:pPr>
            <w:r w:rsidDel="00000000" w:rsidR="00000000" w:rsidRPr="00000000">
              <w:rPr>
                <w:b w:val="0"/>
                <w:i w:val="1"/>
                <w:color w:val="000000"/>
                <w:sz w:val="20"/>
                <w:szCs w:val="20"/>
                <w:rtl w:val="0"/>
              </w:rPr>
              <w:t xml:space="preserve">*BHI recommends ultrasonic handheld  analyzers. If a galvanic cell sensor is procured it should be replaced yearly.</w:t>
            </w:r>
            <w:r w:rsidDel="00000000" w:rsidR="00000000" w:rsidRPr="00000000">
              <w:rPr>
                <w:rtl w:val="0"/>
              </w:rPr>
            </w:r>
          </w:p>
        </w:tc>
      </w:tr>
      <w:tr>
        <w:trPr>
          <w:cantSplit w:val="0"/>
          <w:trHeight w:val="139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3.2" w:type="dxa"/>
              <w:left w:w="43.2" w:type="dxa"/>
              <w:bottom w:w="43.2" w:type="dxa"/>
              <w:right w:w="43.2" w:type="dxa"/>
            </w:tcMar>
          </w:tcPr>
          <w:p w:rsidR="00000000" w:rsidDel="00000000" w:rsidP="00000000" w:rsidRDefault="00000000" w:rsidRPr="00000000" w14:paraId="0000005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7</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5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Screwdriver Set, 1000-Volt Insulated (6-Piece)</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5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5C">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617745" cy="565079"/>
                  <wp:effectExtent b="0" l="0" r="0" t="0"/>
                  <wp:docPr descr="https://m.media-amazon.com/images/I/51wtKAQ0TLL._AC_SL1000_.jpg" id="38" name="image9.jpg"/>
                  <a:graphic>
                    <a:graphicData uri="http://schemas.openxmlformats.org/drawingml/2006/picture">
                      <pic:pic>
                        <pic:nvPicPr>
                          <pic:cNvPr descr="https://m.media-amazon.com/images/I/51wtKAQ0TLL._AC_SL1000_.jpg" id="0" name="image9.jpg"/>
                          <pic:cNvPicPr preferRelativeResize="0"/>
                        </pic:nvPicPr>
                        <pic:blipFill>
                          <a:blip r:embed="rId16"/>
                          <a:srcRect b="0" l="0" r="0" t="0"/>
                          <a:stretch>
                            <a:fillRect/>
                          </a:stretch>
                        </pic:blipFill>
                        <pic:spPr>
                          <a:xfrm>
                            <a:off x="0" y="0"/>
                            <a:ext cx="617745" cy="56507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5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Insulated for protection against electric shock.</w:t>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5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insert or remove screws to access PSA Plant equipment for internal maintenance or repair.</w:t>
            </w:r>
          </w:p>
        </w:tc>
      </w:tr>
      <w:tr>
        <w:trPr>
          <w:cantSplit w:val="0"/>
          <w:trHeight w:val="1230"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3.2" w:type="dxa"/>
              <w:left w:w="43.2" w:type="dxa"/>
              <w:bottom w:w="43.2" w:type="dxa"/>
              <w:right w:w="43.2" w:type="dxa"/>
            </w:tcMar>
          </w:tcPr>
          <w:p w:rsidR="00000000" w:rsidDel="00000000" w:rsidP="00000000" w:rsidRDefault="00000000" w:rsidRPr="00000000" w14:paraId="0000005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8</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Ratcheting Combination Wrench Set, SAE/MM (10-Piece)</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2">
            <w:pPr>
              <w:spacing w:after="0" w:before="0" w:line="240" w:lineRule="auto"/>
              <w:rPr>
                <w:b w:val="0"/>
                <w:color w:val="000000"/>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-38097</wp:posOffset>
                  </wp:positionH>
                  <wp:positionV relativeFrom="paragraph">
                    <wp:posOffset>-57147</wp:posOffset>
                  </wp:positionV>
                  <wp:extent cx="1009650" cy="484304"/>
                  <wp:effectExtent b="0" l="0" r="0" t="0"/>
                  <wp:wrapSquare wrapText="bothSides" distB="0" distT="0" distL="0" distR="0"/>
                  <wp:docPr descr="https://images.thdstatic.com/productImages/73e7c208-a5b8-4d88-bdbd-c9409add554d/svn/husky-ratcheting-wrenches-hrw10pcmix-64_145.jpg" id="27" name="image10.jpg"/>
                  <a:graphic>
                    <a:graphicData uri="http://schemas.openxmlformats.org/drawingml/2006/picture">
                      <pic:pic>
                        <pic:nvPicPr>
                          <pic:cNvPr descr="https://images.thdstatic.com/productImages/73e7c208-a5b8-4d88-bdbd-c9409add554d/svn/husky-ratcheting-wrenches-hrw10pcmix-64_145.jpg" id="0" name="image10.jpg"/>
                          <pic:cNvPicPr preferRelativeResize="0"/>
                        </pic:nvPicPr>
                        <pic:blipFill>
                          <a:blip r:embed="rId17"/>
                          <a:srcRect b="26294" l="0" r="0" t="25554"/>
                          <a:stretch>
                            <a:fillRect/>
                          </a:stretch>
                        </pic:blipFill>
                        <pic:spPr>
                          <a:xfrm>
                            <a:off x="0" y="0"/>
                            <a:ext cx="1009650" cy="484304"/>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3">
            <w:pPr>
              <w:widowControl w:val="0"/>
              <w:spacing w:after="0" w:before="0" w:line="240" w:lineRule="auto"/>
              <w:rPr>
                <w:b w:val="0"/>
                <w:color w:val="000000"/>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tighten or loosen PSA plant equipment fasteners for internal repairs and maintenance.</w:t>
            </w:r>
          </w:p>
        </w:tc>
      </w:tr>
      <w:tr>
        <w:trPr>
          <w:cantSplit w:val="0"/>
          <w:trHeight w:val="166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43.2" w:type="dxa"/>
              <w:left w:w="43.2" w:type="dxa"/>
              <w:bottom w:w="43.2" w:type="dxa"/>
              <w:right w:w="43.2" w:type="dxa"/>
            </w:tcMar>
          </w:tcPr>
          <w:p w:rsidR="00000000" w:rsidDel="00000000" w:rsidP="00000000" w:rsidRDefault="00000000" w:rsidRPr="00000000" w14:paraId="0000006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9</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Strap wrench</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8">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172152" cy="438438"/>
                  <wp:effectExtent b="0" l="0" r="0" t="0"/>
                  <wp:docPr id="41" name="image18.png"/>
                  <a:graphic>
                    <a:graphicData uri="http://schemas.openxmlformats.org/drawingml/2006/picture">
                      <pic:pic>
                        <pic:nvPicPr>
                          <pic:cNvPr id="0" name="image18.png"/>
                          <pic:cNvPicPr preferRelativeResize="0"/>
                        </pic:nvPicPr>
                        <pic:blipFill>
                          <a:blip r:embed="rId18"/>
                          <a:srcRect b="0" l="0" r="0" t="0"/>
                          <a:stretch>
                            <a:fillRect/>
                          </a:stretch>
                        </pic:blipFill>
                        <pic:spPr>
                          <a:xfrm>
                            <a:off x="0" y="0"/>
                            <a:ext cx="1172152" cy="43843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For replacing oil filters. Not needed for VSA or VPSA plants.</w:t>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replace oil filters in the PSA plant without damaging the filters.</w:t>
            </w:r>
          </w:p>
        </w:tc>
      </w:tr>
      <w:tr>
        <w:trPr>
          <w:cantSplit w:val="0"/>
          <w:trHeight w:val="109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2" w:type="dxa"/>
              <w:left w:w="43.2" w:type="dxa"/>
              <w:bottom w:w="43.2" w:type="dxa"/>
              <w:right w:w="43.2" w:type="dxa"/>
            </w:tcMar>
          </w:tcPr>
          <w:p w:rsidR="00000000" w:rsidDel="00000000" w:rsidP="00000000" w:rsidRDefault="00000000" w:rsidRPr="00000000" w14:paraId="0000006B">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C">
            <w:pPr>
              <w:widowControl w:val="0"/>
              <w:spacing w:after="0" w:lineRule="auto"/>
              <w:rPr>
                <w:b w:val="0"/>
                <w:color w:val="000000"/>
                <w:sz w:val="20"/>
                <w:szCs w:val="20"/>
              </w:rPr>
            </w:pPr>
            <w:r w:rsidDel="00000000" w:rsidR="00000000" w:rsidRPr="00000000">
              <w:rPr>
                <w:b w:val="0"/>
                <w:color w:val="000000"/>
                <w:sz w:val="20"/>
                <w:szCs w:val="20"/>
                <w:rtl w:val="0"/>
              </w:rPr>
              <w:t xml:space="preserve">Safety Ear Muffs</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D">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E">
            <w:pPr>
              <w:spacing w:after="0" w:lineRule="auto"/>
              <w:jc w:val="center"/>
              <w:rPr>
                <w:b w:val="0"/>
                <w:color w:val="000000"/>
                <w:sz w:val="20"/>
                <w:szCs w:val="20"/>
              </w:rPr>
            </w:pPr>
            <w:r w:rsidDel="00000000" w:rsidR="00000000" w:rsidRPr="00000000">
              <w:rPr>
                <w:b w:val="0"/>
                <w:color w:val="000000"/>
                <w:sz w:val="20"/>
                <w:szCs w:val="20"/>
              </w:rPr>
              <w:drawing>
                <wp:inline distB="0" distT="0" distL="0" distR="0">
                  <wp:extent cx="600075" cy="600075"/>
                  <wp:effectExtent b="0" l="0" r="0" t="0"/>
                  <wp:docPr descr="https://www.harborfreight.com/media/catalog/product/cache/9fc4a8332f9638515cd199dd0f9238da/7/0/70038_W3.jpg" id="33" name="image14.jpg"/>
                  <a:graphic>
                    <a:graphicData uri="http://schemas.openxmlformats.org/drawingml/2006/picture">
                      <pic:pic>
                        <pic:nvPicPr>
                          <pic:cNvPr descr="https://www.harborfreight.com/media/catalog/product/cache/9fc4a8332f9638515cd199dd0f9238da/7/0/70038_W3.jpg" id="0" name="image14.jpg"/>
                          <pic:cNvPicPr preferRelativeResize="0"/>
                        </pic:nvPicPr>
                        <pic:blipFill>
                          <a:blip r:embed="rId19"/>
                          <a:srcRect b="0" l="0" r="0" t="0"/>
                          <a:stretch>
                            <a:fillRect/>
                          </a:stretch>
                        </pic:blipFill>
                        <pic:spPr>
                          <a:xfrm>
                            <a:off x="0" y="0"/>
                            <a:ext cx="600075" cy="60007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6F">
            <w:pPr>
              <w:widowControl w:val="0"/>
              <w:spacing w:after="0" w:lineRule="auto"/>
              <w:rPr>
                <w:b w:val="0"/>
                <w:color w:val="000000"/>
                <w:sz w:val="20"/>
                <w:szCs w:val="20"/>
              </w:rPr>
            </w:pPr>
            <w:r w:rsidDel="00000000" w:rsidR="00000000" w:rsidRPr="00000000">
              <w:rPr>
                <w:b w:val="0"/>
                <w:color w:val="000000"/>
                <w:sz w:val="20"/>
                <w:szCs w:val="20"/>
                <w:rtl w:val="0"/>
              </w:rPr>
              <w:t xml:space="preserve">Access to disposable ear plugs is an acceptable alternative.</w:t>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70">
            <w:pPr>
              <w:widowControl w:val="0"/>
              <w:spacing w:after="0" w:lineRule="auto"/>
              <w:rPr>
                <w:b w:val="0"/>
                <w:color w:val="000000"/>
                <w:sz w:val="20"/>
                <w:szCs w:val="20"/>
              </w:rPr>
            </w:pPr>
            <w:r w:rsidDel="00000000" w:rsidR="00000000" w:rsidRPr="00000000">
              <w:rPr>
                <w:b w:val="0"/>
                <w:color w:val="000000"/>
                <w:sz w:val="20"/>
                <w:szCs w:val="20"/>
                <w:rtl w:val="0"/>
              </w:rPr>
              <w:t xml:space="preserve">Personal protective equipment (PPE) that protects technicians’ hearing from loud PSA equipment.</w:t>
            </w:r>
          </w:p>
        </w:tc>
      </w:tr>
      <w:tr>
        <w:trPr>
          <w:cantSplit w:val="0"/>
          <w:trHeight w:val="81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71">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72">
            <w:pPr>
              <w:widowControl w:val="0"/>
              <w:spacing w:after="0" w:before="0" w:line="24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73">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74">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75">
            <w:pPr>
              <w:widowControl w:val="0"/>
              <w:spacing w:after="0" w:before="0" w:line="240" w:lineRule="auto"/>
              <w:rPr>
                <w:color w:val="000000"/>
                <w:sz w:val="20"/>
                <w:szCs w:val="20"/>
              </w:rPr>
            </w:pPr>
            <w:r w:rsidDel="00000000" w:rsidR="00000000" w:rsidRPr="00000000">
              <w:rPr>
                <w:color w:val="000000"/>
                <w:sz w:val="20"/>
                <w:szCs w:val="20"/>
                <w:rtl w:val="0"/>
              </w:rPr>
              <w:t xml:space="preserve">Requirement / Alternatives</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76">
            <w:pPr>
              <w:widowControl w:val="0"/>
              <w:spacing w:after="0" w:before="0" w:line="240" w:lineRule="auto"/>
              <w:rPr>
                <w:color w:val="000000"/>
                <w:sz w:val="20"/>
                <w:szCs w:val="20"/>
              </w:rPr>
            </w:pPr>
            <w:r w:rsidDel="00000000" w:rsidR="00000000" w:rsidRPr="00000000">
              <w:rPr>
                <w:color w:val="000000"/>
                <w:sz w:val="20"/>
                <w:szCs w:val="20"/>
                <w:rtl w:val="0"/>
              </w:rPr>
              <w:t xml:space="preserve">Tool Purpose</w:t>
            </w:r>
          </w:p>
        </w:tc>
      </w:tr>
      <w:tr>
        <w:trPr>
          <w:cantSplit w:val="0"/>
          <w:trHeight w:val="1200"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3.2" w:type="dxa"/>
              <w:left w:w="43.2" w:type="dxa"/>
              <w:bottom w:w="43.2" w:type="dxa"/>
              <w:right w:w="43.2" w:type="dxa"/>
            </w:tcMar>
          </w:tcPr>
          <w:p w:rsidR="00000000" w:rsidDel="00000000" w:rsidP="00000000" w:rsidRDefault="00000000" w:rsidRPr="00000000" w14:paraId="0000007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7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Safety Glasses with Clear Lenses, Meets ANSI Z87.1 Standards</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7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7A">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832041" cy="354428"/>
                  <wp:effectExtent b="0" l="0" r="0" t="0"/>
                  <wp:docPr descr="https://m.media-amazon.com/images/I/61bsQEJ68NL._AC_UX385_.jpg" id="43" name="image8.jpg"/>
                  <a:graphic>
                    <a:graphicData uri="http://schemas.openxmlformats.org/drawingml/2006/picture">
                      <pic:pic>
                        <pic:nvPicPr>
                          <pic:cNvPr descr="https://m.media-amazon.com/images/I/61bsQEJ68NL._AC_UX385_.jpg" id="0" name="image8.jpg"/>
                          <pic:cNvPicPr preferRelativeResize="0"/>
                        </pic:nvPicPr>
                        <pic:blipFill>
                          <a:blip r:embed="rId20"/>
                          <a:srcRect b="0" l="0" r="0" t="0"/>
                          <a:stretch>
                            <a:fillRect/>
                          </a:stretch>
                        </pic:blipFill>
                        <pic:spPr>
                          <a:xfrm>
                            <a:off x="0" y="0"/>
                            <a:ext cx="832041" cy="35442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7B">
            <w:pPr>
              <w:widowControl w:val="0"/>
              <w:spacing w:after="0" w:before="0" w:line="240" w:lineRule="auto"/>
              <w:rPr>
                <w:b w:val="0"/>
                <w:color w:val="000000"/>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7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PPE that protects technician’s eyes from equipment debris during repairs or maintenance.</w:t>
            </w:r>
          </w:p>
        </w:tc>
      </w:tr>
      <w:tr>
        <w:trPr>
          <w:cantSplit w:val="0"/>
          <w:trHeight w:val="94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2" w:type="dxa"/>
              <w:left w:w="43.2" w:type="dxa"/>
              <w:bottom w:w="43.2" w:type="dxa"/>
              <w:right w:w="43.2" w:type="dxa"/>
            </w:tcMar>
          </w:tcPr>
          <w:p w:rsidR="00000000" w:rsidDel="00000000" w:rsidP="00000000" w:rsidRDefault="00000000" w:rsidRPr="00000000" w14:paraId="0000007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7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Safety Work Gloves, Seamless Knit Nylon Glove with Coated Black Micro-Foam Nitrile Grip,Ideal for General Purpose</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7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0">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596597" cy="666060"/>
                  <wp:effectExtent b="0" l="0" r="0" t="0"/>
                  <wp:docPr descr="https://m.media-amazon.com/images/I/616xarGftOL._AC_SL1200_.jpg" id="45" name="image5.jpg"/>
                  <a:graphic>
                    <a:graphicData uri="http://schemas.openxmlformats.org/drawingml/2006/picture">
                      <pic:pic>
                        <pic:nvPicPr>
                          <pic:cNvPr descr="https://m.media-amazon.com/images/I/616xarGftOL._AC_SL1200_.jpg" id="0" name="image5.jpg"/>
                          <pic:cNvPicPr preferRelativeResize="0"/>
                        </pic:nvPicPr>
                        <pic:blipFill>
                          <a:blip r:embed="rId21"/>
                          <a:srcRect b="-4321" l="15633" r="21509" t="47202"/>
                          <a:stretch>
                            <a:fillRect/>
                          </a:stretch>
                        </pic:blipFill>
                        <pic:spPr>
                          <a:xfrm>
                            <a:off x="0" y="0"/>
                            <a:ext cx="596597" cy="66606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1">
            <w:pPr>
              <w:widowControl w:val="0"/>
              <w:spacing w:after="0" w:before="0" w:line="240" w:lineRule="auto"/>
              <w:rPr>
                <w:b w:val="0"/>
                <w:color w:val="000000"/>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PPE that protects technicians’ hands during repairs or maintenance.</w:t>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3.2" w:type="dxa"/>
              <w:left w:w="43.2" w:type="dxa"/>
              <w:bottom w:w="43.2" w:type="dxa"/>
              <w:right w:w="43.2" w:type="dxa"/>
            </w:tcMar>
          </w:tcPr>
          <w:p w:rsidR="00000000" w:rsidDel="00000000" w:rsidP="00000000" w:rsidRDefault="00000000" w:rsidRPr="00000000" w14:paraId="0000008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13</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1/4 in. and 3/8 in. Metric and SAE Drive Socket Set (34-Piece) with ratchet</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6">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1076325" cy="561975"/>
                  <wp:effectExtent b="0" l="0" r="0" t="0"/>
                  <wp:docPr descr="https://images.thdstatic.com/productImages/78f9a8df-3254-4b94-a850-8f1a40a5702d/svn/dewalt-ratchet-socket-sets-dwmt73804-64_145.jpg" id="46" name="image19.jpg"/>
                  <a:graphic>
                    <a:graphicData uri="http://schemas.openxmlformats.org/drawingml/2006/picture">
                      <pic:pic>
                        <pic:nvPicPr>
                          <pic:cNvPr descr="https://images.thdstatic.com/productImages/78f9a8df-3254-4b94-a850-8f1a40a5702d/svn/dewalt-ratchet-socket-sets-dwmt73804-64_145.jpg" id="0" name="image19.jpg"/>
                          <pic:cNvPicPr preferRelativeResize="0"/>
                        </pic:nvPicPr>
                        <pic:blipFill>
                          <a:blip r:embed="rId22"/>
                          <a:srcRect b="0" l="0" r="0" t="47787"/>
                          <a:stretch>
                            <a:fillRect/>
                          </a:stretch>
                        </pic:blipFill>
                        <pic:spPr>
                          <a:xfrm>
                            <a:off x="0" y="0"/>
                            <a:ext cx="1076325" cy="56197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7">
            <w:pPr>
              <w:widowControl w:val="0"/>
              <w:spacing w:after="0" w:before="0" w:line="240" w:lineRule="auto"/>
              <w:rPr>
                <w:b w:val="0"/>
                <w:color w:val="000000"/>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tighten or loosen PSA plant equipment fasteners for internal repairs and maintenance.</w:t>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3.2" w:type="dxa"/>
              <w:left w:w="43.2" w:type="dxa"/>
              <w:bottom w:w="43.2" w:type="dxa"/>
              <w:right w:w="43.2" w:type="dxa"/>
            </w:tcMar>
          </w:tcPr>
          <w:p w:rsidR="00000000" w:rsidDel="00000000" w:rsidP="00000000" w:rsidRDefault="00000000" w:rsidRPr="00000000" w14:paraId="0000008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14</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3/8-Inch Drive Click Torque Wrench (5-80 ft.-lb.)</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C">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842963" cy="770450"/>
                  <wp:effectExtent b="0" l="0" r="0" t="0"/>
                  <wp:docPr id="47" name="image21.png"/>
                  <a:graphic>
                    <a:graphicData uri="http://schemas.openxmlformats.org/drawingml/2006/picture">
                      <pic:pic>
                        <pic:nvPicPr>
                          <pic:cNvPr id="0" name="image21.png"/>
                          <pic:cNvPicPr preferRelativeResize="0"/>
                        </pic:nvPicPr>
                        <pic:blipFill>
                          <a:blip r:embed="rId23"/>
                          <a:srcRect b="0" l="0" r="0" t="0"/>
                          <a:stretch>
                            <a:fillRect/>
                          </a:stretch>
                        </pic:blipFill>
                        <pic:spPr>
                          <a:xfrm>
                            <a:off x="0" y="0"/>
                            <a:ext cx="842963" cy="77045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D">
            <w:pPr>
              <w:widowControl w:val="0"/>
              <w:spacing w:after="0" w:before="0" w:line="240" w:lineRule="auto"/>
              <w:rPr>
                <w:b w:val="0"/>
                <w:color w:val="000000"/>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8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tighten nuts and bolts to a specific intensity. This avoids over or under tightening, and keeps pressure equal.</w:t>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43.2" w:type="dxa"/>
              <w:left w:w="43.2" w:type="dxa"/>
              <w:bottom w:w="43.2" w:type="dxa"/>
              <w:right w:w="43.2" w:type="dxa"/>
            </w:tcMar>
          </w:tcPr>
          <w:p w:rsidR="00000000" w:rsidDel="00000000" w:rsidP="00000000" w:rsidRDefault="00000000" w:rsidRPr="00000000" w14:paraId="0000008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High-Performance, Water Resistant Headlamp</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2">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145848" cy="603538"/>
                  <wp:effectExtent b="0" l="0" r="0" t="0"/>
                  <wp:docPr id="48" name="image24.png"/>
                  <a:graphic>
                    <a:graphicData uri="http://schemas.openxmlformats.org/drawingml/2006/picture">
                      <pic:pic>
                        <pic:nvPicPr>
                          <pic:cNvPr id="0" name="image24.png"/>
                          <pic:cNvPicPr preferRelativeResize="0"/>
                        </pic:nvPicPr>
                        <pic:blipFill>
                          <a:blip r:embed="rId24"/>
                          <a:srcRect b="0" l="0" r="0" t="0"/>
                          <a:stretch>
                            <a:fillRect/>
                          </a:stretch>
                        </pic:blipFill>
                        <pic:spPr>
                          <a:xfrm>
                            <a:off x="0" y="0"/>
                            <a:ext cx="1145848" cy="60353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3">
            <w:pPr>
              <w:widowControl w:val="0"/>
              <w:spacing w:after="0" w:before="0" w:line="240" w:lineRule="auto"/>
              <w:rPr>
                <w:b w:val="0"/>
                <w:color w:val="000000"/>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illuminate inside of a compressor. </w:t>
            </w:r>
          </w:p>
        </w:tc>
      </w:tr>
      <w:tr>
        <w:trPr>
          <w:cantSplit w:val="0"/>
          <w:trHeight w:val="88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2" w:type="dxa"/>
              <w:left w:w="43.2" w:type="dxa"/>
              <w:bottom w:w="43.2" w:type="dxa"/>
              <w:right w:w="43.2" w:type="dxa"/>
            </w:tcMar>
          </w:tcPr>
          <w:p w:rsidR="00000000" w:rsidDel="00000000" w:rsidP="00000000" w:rsidRDefault="00000000" w:rsidRPr="00000000" w14:paraId="0000009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Retracting-Blade Utility Knife</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8">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159419" cy="433676"/>
                  <wp:effectExtent b="0" l="0" r="0" t="0"/>
                  <wp:docPr id="49" name="image20.png"/>
                  <a:graphic>
                    <a:graphicData uri="http://schemas.openxmlformats.org/drawingml/2006/picture">
                      <pic:pic>
                        <pic:nvPicPr>
                          <pic:cNvPr id="0" name="image20.png"/>
                          <pic:cNvPicPr preferRelativeResize="0"/>
                        </pic:nvPicPr>
                        <pic:blipFill>
                          <a:blip r:embed="rId25"/>
                          <a:srcRect b="0" l="0" r="0" t="0"/>
                          <a:stretch>
                            <a:fillRect/>
                          </a:stretch>
                        </pic:blipFill>
                        <pic:spPr>
                          <a:xfrm>
                            <a:off x="0" y="0"/>
                            <a:ext cx="1159419" cy="433676"/>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9">
            <w:pPr>
              <w:widowControl w:val="0"/>
              <w:spacing w:after="0" w:before="0" w:line="240" w:lineRule="auto"/>
              <w:rPr>
                <w:b w:val="0"/>
                <w:color w:val="000000"/>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for opening spare parts packages.</w:t>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43.2" w:type="dxa"/>
              <w:left w:w="43.2" w:type="dxa"/>
              <w:bottom w:w="43.2" w:type="dxa"/>
              <w:right w:w="43.2" w:type="dxa"/>
            </w:tcMar>
          </w:tcPr>
          <w:p w:rsidR="00000000" w:rsidDel="00000000" w:rsidP="00000000" w:rsidRDefault="00000000" w:rsidRPr="00000000" w14:paraId="0000009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17</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1000V 6-Piece Mini Insulated Screwdriver Set</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E">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942975" cy="862911"/>
                  <wp:effectExtent b="0" l="0" r="0" t="0"/>
                  <wp:docPr id="50" name="image22.png"/>
                  <a:graphic>
                    <a:graphicData uri="http://schemas.openxmlformats.org/drawingml/2006/picture">
                      <pic:pic>
                        <pic:nvPicPr>
                          <pic:cNvPr id="0" name="image22.png"/>
                          <pic:cNvPicPr preferRelativeResize="0"/>
                        </pic:nvPicPr>
                        <pic:blipFill>
                          <a:blip r:embed="rId26"/>
                          <a:srcRect b="0" l="0" r="0" t="0"/>
                          <a:stretch>
                            <a:fillRect/>
                          </a:stretch>
                        </pic:blipFill>
                        <pic:spPr>
                          <a:xfrm>
                            <a:off x="0" y="0"/>
                            <a:ext cx="942975" cy="86291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9F">
            <w:pPr>
              <w:widowControl w:val="0"/>
              <w:spacing w:after="0" w:before="0" w:line="240" w:lineRule="auto"/>
              <w:rPr>
                <w:b w:val="0"/>
                <w:color w:val="000000"/>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A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for small electronics. </w:t>
            </w:r>
          </w:p>
        </w:tc>
      </w:tr>
      <w:tr>
        <w:trPr>
          <w:cantSplit w:val="0"/>
          <w:trHeight w:val="79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A1">
            <w:pPr>
              <w:widowControl w:val="0"/>
              <w:spacing w:after="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A2">
            <w:pPr>
              <w:widowControl w:val="0"/>
              <w:spacing w:after="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A3">
            <w:pPr>
              <w:widowControl w:val="0"/>
              <w:spacing w:after="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A4">
            <w:pPr>
              <w:spacing w:after="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A5">
            <w:pPr>
              <w:widowControl w:val="0"/>
              <w:spacing w:after="0" w:lineRule="auto"/>
              <w:rPr>
                <w:color w:val="000000"/>
                <w:sz w:val="20"/>
                <w:szCs w:val="20"/>
              </w:rPr>
            </w:pPr>
            <w:r w:rsidDel="00000000" w:rsidR="00000000" w:rsidRPr="00000000">
              <w:rPr>
                <w:color w:val="000000"/>
                <w:sz w:val="20"/>
                <w:szCs w:val="20"/>
                <w:rtl w:val="0"/>
              </w:rPr>
              <w:t xml:space="preserve">Requirement / Alternatives</w:t>
            </w:r>
          </w:p>
        </w:tc>
        <w:tc>
          <w:tcPr>
            <w:tcBorders>
              <w:top w:color="000000" w:space="0" w:sz="4" w:val="single"/>
              <w:left w:color="000000" w:space="0" w:sz="4" w:val="single"/>
              <w:bottom w:color="000000" w:space="0" w:sz="4" w:val="single"/>
              <w:right w:color="000000" w:space="0" w:sz="4" w:val="single"/>
            </w:tcBorders>
            <w:shd w:fill="d9d9d9" w:val="clear"/>
            <w:tcMar>
              <w:top w:w="43.2" w:type="dxa"/>
              <w:left w:w="43.2" w:type="dxa"/>
              <w:bottom w:w="43.2" w:type="dxa"/>
              <w:right w:w="43.2" w:type="dxa"/>
            </w:tcMar>
          </w:tcPr>
          <w:p w:rsidR="00000000" w:rsidDel="00000000" w:rsidP="00000000" w:rsidRDefault="00000000" w:rsidRPr="00000000" w14:paraId="000000A6">
            <w:pPr>
              <w:widowControl w:val="0"/>
              <w:spacing w:after="0" w:lineRule="auto"/>
              <w:rPr>
                <w:color w:val="000000"/>
                <w:sz w:val="20"/>
                <w:szCs w:val="20"/>
              </w:rPr>
            </w:pPr>
            <w:r w:rsidDel="00000000" w:rsidR="00000000" w:rsidRPr="00000000">
              <w:rPr>
                <w:color w:val="000000"/>
                <w:sz w:val="20"/>
                <w:szCs w:val="20"/>
                <w:rtl w:val="0"/>
              </w:rPr>
              <w:t xml:space="preserve">Tool Purpose</w:t>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2" w:type="dxa"/>
              <w:left w:w="43.2" w:type="dxa"/>
              <w:bottom w:w="43.2" w:type="dxa"/>
              <w:right w:w="43.2" w:type="dxa"/>
            </w:tcMar>
          </w:tcPr>
          <w:p w:rsidR="00000000" w:rsidDel="00000000" w:rsidP="00000000" w:rsidRDefault="00000000" w:rsidRPr="00000000" w14:paraId="000000A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18</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A8">
            <w:pPr>
              <w:widowControl w:val="0"/>
              <w:spacing w:after="0" w:before="0" w:line="240" w:lineRule="auto"/>
              <w:rPr>
                <w:b w:val="0"/>
                <w:color w:val="000000"/>
                <w:sz w:val="20"/>
                <w:szCs w:val="20"/>
                <w:highlight w:val="white"/>
              </w:rPr>
            </w:pPr>
            <w:r w:rsidDel="00000000" w:rsidR="00000000" w:rsidRPr="00000000">
              <w:rPr>
                <w:b w:val="0"/>
                <w:color w:val="000000"/>
                <w:sz w:val="20"/>
                <w:szCs w:val="20"/>
                <w:highlight w:val="white"/>
                <w:rtl w:val="0"/>
              </w:rPr>
              <w:t xml:space="preserve">Plug adapter for the oxygen analyzer</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A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AA">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007078" cy="830262"/>
                  <wp:effectExtent b="0" l="0" r="0" t="0"/>
                  <wp:docPr id="51" name="image23.png"/>
                  <a:graphic>
                    <a:graphicData uri="http://schemas.openxmlformats.org/drawingml/2006/picture">
                      <pic:pic>
                        <pic:nvPicPr>
                          <pic:cNvPr id="0" name="image23.png"/>
                          <pic:cNvPicPr preferRelativeResize="0"/>
                        </pic:nvPicPr>
                        <pic:blipFill>
                          <a:blip r:embed="rId27"/>
                          <a:srcRect b="0" l="0" r="0" t="0"/>
                          <a:stretch>
                            <a:fillRect/>
                          </a:stretch>
                        </pic:blipFill>
                        <pic:spPr>
                          <a:xfrm>
                            <a:off x="0" y="0"/>
                            <a:ext cx="1007078" cy="83026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AB">
            <w:pPr>
              <w:widowControl w:val="0"/>
              <w:spacing w:after="0" w:before="0" w:line="240" w:lineRule="auto"/>
              <w:rPr>
                <w:b w:val="0"/>
                <w:color w:val="000000"/>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AC">
            <w:pPr>
              <w:widowControl w:val="0"/>
              <w:spacing w:after="0" w:before="0" w:line="240" w:lineRule="auto"/>
              <w:rPr>
                <w:b w:val="0"/>
                <w:color w:val="000000"/>
                <w:sz w:val="20"/>
                <w:szCs w:val="20"/>
                <w:highlight w:val="white"/>
              </w:rPr>
            </w:pPr>
            <w:r w:rsidDel="00000000" w:rsidR="00000000" w:rsidRPr="00000000">
              <w:rPr>
                <w:b w:val="0"/>
                <w:color w:val="000000"/>
                <w:sz w:val="20"/>
                <w:szCs w:val="20"/>
                <w:highlight w:val="white"/>
                <w:rtl w:val="0"/>
              </w:rPr>
              <w:t xml:space="preserve">Plug adapter type will vary by country. </w:t>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43.2" w:type="dxa"/>
              <w:left w:w="43.2" w:type="dxa"/>
              <w:bottom w:w="43.2" w:type="dxa"/>
              <w:right w:w="43.2" w:type="dxa"/>
            </w:tcMar>
          </w:tcPr>
          <w:p w:rsidR="00000000" w:rsidDel="00000000" w:rsidP="00000000" w:rsidRDefault="00000000" w:rsidRPr="00000000" w14:paraId="000000A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19</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AE">
            <w:pPr>
              <w:widowControl w:val="0"/>
              <w:spacing w:after="0" w:before="0" w:line="240" w:lineRule="auto"/>
              <w:rPr>
                <w:b w:val="0"/>
                <w:color w:val="000000"/>
                <w:sz w:val="20"/>
                <w:szCs w:val="20"/>
                <w:highlight w:val="white"/>
              </w:rPr>
            </w:pPr>
            <w:r w:rsidDel="00000000" w:rsidR="00000000" w:rsidRPr="00000000">
              <w:rPr>
                <w:b w:val="0"/>
                <w:color w:val="000000"/>
                <w:sz w:val="20"/>
                <w:szCs w:val="20"/>
                <w:highlight w:val="white"/>
                <w:rtl w:val="0"/>
              </w:rPr>
              <w:t xml:space="preserve">16 Oz Plastic Spray Bottle</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A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B0">
            <w:pPr>
              <w:spacing w:after="0" w:before="0" w:line="240" w:lineRule="auto"/>
              <w:jc w:val="center"/>
              <w:rPr>
                <w:b w:val="0"/>
                <w:color w:val="000000"/>
                <w:sz w:val="20"/>
                <w:szCs w:val="20"/>
              </w:rPr>
            </w:pPr>
            <w:r w:rsidDel="00000000" w:rsidR="00000000" w:rsidRPr="00000000">
              <w:rPr>
                <w:color w:val="000000"/>
                <w:sz w:val="22"/>
                <w:szCs w:val="22"/>
              </w:rPr>
              <w:drawing>
                <wp:inline distB="114300" distT="114300" distL="114300" distR="114300">
                  <wp:extent cx="419100" cy="793615"/>
                  <wp:effectExtent b="0" l="0" r="0" t="0"/>
                  <wp:docPr id="44" name="image16.png"/>
                  <a:graphic>
                    <a:graphicData uri="http://schemas.openxmlformats.org/drawingml/2006/picture">
                      <pic:pic>
                        <pic:nvPicPr>
                          <pic:cNvPr id="0" name="image16.png"/>
                          <pic:cNvPicPr preferRelativeResize="0"/>
                        </pic:nvPicPr>
                        <pic:blipFill>
                          <a:blip r:embed="rId28"/>
                          <a:srcRect b="0" l="0" r="0" t="0"/>
                          <a:stretch>
                            <a:fillRect/>
                          </a:stretch>
                        </pic:blipFill>
                        <pic:spPr>
                          <a:xfrm>
                            <a:off x="0" y="0"/>
                            <a:ext cx="419100" cy="79361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B1">
            <w:pPr>
              <w:widowControl w:val="0"/>
              <w:spacing w:after="0" w:before="0" w:line="240" w:lineRule="auto"/>
              <w:rPr>
                <w:b w:val="0"/>
                <w:color w:val="000000"/>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43.2" w:type="dxa"/>
              <w:left w:w="43.2" w:type="dxa"/>
              <w:bottom w:w="43.2" w:type="dxa"/>
              <w:right w:w="43.2" w:type="dxa"/>
            </w:tcMar>
          </w:tcPr>
          <w:p w:rsidR="00000000" w:rsidDel="00000000" w:rsidP="00000000" w:rsidRDefault="00000000" w:rsidRPr="00000000" w14:paraId="000000B2">
            <w:pPr>
              <w:widowControl w:val="0"/>
              <w:spacing w:after="0" w:before="0" w:line="240" w:lineRule="auto"/>
              <w:rPr>
                <w:b w:val="0"/>
                <w:color w:val="000000"/>
                <w:sz w:val="20"/>
                <w:szCs w:val="20"/>
                <w:highlight w:val="white"/>
              </w:rPr>
            </w:pPr>
            <w:r w:rsidDel="00000000" w:rsidR="00000000" w:rsidRPr="00000000">
              <w:rPr>
                <w:b w:val="0"/>
                <w:color w:val="000000"/>
                <w:sz w:val="20"/>
                <w:szCs w:val="20"/>
                <w:highlight w:val="white"/>
                <w:rtl w:val="0"/>
              </w:rPr>
              <w:t xml:space="preserve">Empty spray bottle</w:t>
            </w:r>
          </w:p>
        </w:tc>
      </w:tr>
    </w:tbl>
    <w:p w:rsidR="00000000" w:rsidDel="00000000" w:rsidP="00000000" w:rsidRDefault="00000000" w:rsidRPr="00000000" w14:paraId="000000B3">
      <w:pPr>
        <w:widowControl w:val="0"/>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0B4">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B5">
      <w:pPr>
        <w:spacing w:after="0" w:before="0" w:line="240" w:lineRule="auto"/>
        <w:rPr/>
      </w:pPr>
      <w:r w:rsidDel="00000000" w:rsidR="00000000" w:rsidRPr="00000000">
        <w:rPr>
          <w:rtl w:val="0"/>
        </w:rPr>
      </w:r>
    </w:p>
    <w:sectPr>
      <w:type w:val="nextPage"/>
      <w:pgSz w:h="11906" w:w="16838" w:orient="landscape"/>
      <w:pgMar w:bottom="720" w:top="720" w:left="720" w:right="720" w:header="849" w:footer="36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A">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3"/>
      <w:tblW w:w="15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10245"/>
      <w:tblGridChange w:id="0">
        <w:tblGrid>
          <w:gridCol w:w="5100"/>
          <w:gridCol w:w="10245"/>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0BB">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3"/>
          <w:bookmarkEnd w:id="3"/>
          <w:r w:rsidDel="00000000" w:rsidR="00000000" w:rsidRPr="00000000">
            <w:rPr>
              <w:rtl w:val="0"/>
            </w:rPr>
          </w:r>
        </w:p>
      </w:tc>
    </w:tr>
    <w:tr>
      <w:trPr>
        <w:cantSplit w:val="0"/>
        <w:tblHeader w:val="0"/>
      </w:trPr>
      <w:tc>
        <w:tcPr>
          <w:vAlign w:val="bottom"/>
        </w:tcPr>
        <w:p w:rsidR="00000000" w:rsidDel="00000000" w:rsidP="00000000" w:rsidRDefault="00000000" w:rsidRPr="00000000" w14:paraId="000000BD">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28" name="image15.png"/>
                <a:graphic>
                  <a:graphicData uri="http://schemas.openxmlformats.org/drawingml/2006/picture">
                    <pic:pic>
                      <pic:nvPicPr>
                        <pic:cNvPr id="0" name="image15.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29"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BE">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BF">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0">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4"/>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C1">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C3">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30" name="image15.png"/>
                <a:graphic>
                  <a:graphicData uri="http://schemas.openxmlformats.org/drawingml/2006/picture">
                    <pic:pic>
                      <pic:nvPicPr>
                        <pic:cNvPr id="0" name="image15.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31"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C4">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C5">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6">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114300" distT="114300" distL="114300" distR="114300" hidden="0" layoutInCell="1" locked="0" relativeHeight="0" simplePos="0">
          <wp:simplePos x="0" y="0"/>
          <wp:positionH relativeFrom="page">
            <wp:posOffset>5776913</wp:posOffset>
          </wp:positionH>
          <wp:positionV relativeFrom="page">
            <wp:posOffset>358139</wp:posOffset>
          </wp:positionV>
          <wp:extent cx="1325887" cy="797604"/>
          <wp:effectExtent b="0" l="0" r="0" t="0"/>
          <wp:wrapNone/>
          <wp:docPr id="26" name="image17.png"/>
          <a:graphic>
            <a:graphicData uri="http://schemas.openxmlformats.org/drawingml/2006/picture">
              <pic:pic>
                <pic:nvPicPr>
                  <pic:cNvPr id="0" name="image17.png"/>
                  <pic:cNvPicPr preferRelativeResize="0"/>
                </pic:nvPicPr>
                <pic:blipFill>
                  <a:blip r:embed="rId1"/>
                  <a:srcRect b="0" l="0" r="0" t="0"/>
                  <a:stretch>
                    <a:fillRect/>
                  </a:stretch>
                </pic:blipFill>
                <pic:spPr>
                  <a:xfrm>
                    <a:off x="0" y="0"/>
                    <a:ext cx="1325887" cy="797604"/>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9134475</wp:posOffset>
          </wp:positionH>
          <wp:positionV relativeFrom="page">
            <wp:posOffset>415289</wp:posOffset>
          </wp:positionV>
          <wp:extent cx="1214120" cy="615315"/>
          <wp:effectExtent b="0" l="0" r="0" t="0"/>
          <wp:wrapSquare wrapText="bothSides" distB="0" distT="0" distL="0" distR="0"/>
          <wp:docPr descr="A picture containing graphical user interface&#10;&#10;Description automatically generated" id="32" name="image3.png"/>
          <a:graphic>
            <a:graphicData uri="http://schemas.openxmlformats.org/drawingml/2006/picture">
              <pic:pic>
                <pic:nvPicPr>
                  <pic:cNvPr descr="A picture containing graphical user interface&#10;&#10;Description automatically generated" id="0" name="image3.png"/>
                  <pic:cNvPicPr preferRelativeResize="0"/>
                </pic:nvPicPr>
                <pic:blipFill>
                  <a:blip r:embed="rId2"/>
                  <a:srcRect b="0" l="0" r="0" t="0"/>
                  <a:stretch>
                    <a:fillRect/>
                  </a:stretch>
                </pic:blipFill>
                <pic:spPr>
                  <a:xfrm>
                    <a:off x="0" y="0"/>
                    <a:ext cx="1214120" cy="615315"/>
                  </a:xfrm>
                  <a:prstGeom prst="rect"/>
                  <a:ln/>
                </pic:spPr>
              </pic:pic>
            </a:graphicData>
          </a:graphic>
        </wp:anchor>
      </w:drawing>
    </w: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42" name="image6.png"/>
          <a:graphic>
            <a:graphicData uri="http://schemas.openxmlformats.org/drawingml/2006/picture">
              <pic:pic>
                <pic:nvPicPr>
                  <pic:cNvPr descr="Shape&#10;&#10;Description automatically generated with low confidence" id="0" name="image6.png"/>
                  <pic:cNvPicPr preferRelativeResize="0"/>
                </pic:nvPicPr>
                <pic:blipFill>
                  <a:blip r:embed="rId3"/>
                  <a:srcRect b="0" l="0" r="0" t="0"/>
                  <a:stretch>
                    <a:fillRect/>
                  </a:stretch>
                </pic:blipFill>
                <pic:spPr>
                  <a:xfrm>
                    <a:off x="0" y="0"/>
                    <a:ext cx="1437640" cy="492760"/>
                  </a:xfrm>
                  <a:prstGeom prst="rect"/>
                  <a:ln/>
                </pic:spPr>
              </pic:pic>
            </a:graphicData>
          </a:graphic>
        </wp:anchor>
      </w:drawing>
    </w: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20" Type="http://schemas.openxmlformats.org/officeDocument/2006/relationships/image" Target="media/image8.jpg"/><Relationship Id="rId22" Type="http://schemas.openxmlformats.org/officeDocument/2006/relationships/image" Target="media/image19.jpg"/><Relationship Id="rId21" Type="http://schemas.openxmlformats.org/officeDocument/2006/relationships/image" Target="media/image5.jpg"/><Relationship Id="rId24" Type="http://schemas.openxmlformats.org/officeDocument/2006/relationships/image" Target="media/image24.png"/><Relationship Id="rId23" Type="http://schemas.openxmlformats.org/officeDocument/2006/relationships/image" Target="media/image2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26" Type="http://schemas.openxmlformats.org/officeDocument/2006/relationships/image" Target="media/image22.png"/><Relationship Id="rId25" Type="http://schemas.openxmlformats.org/officeDocument/2006/relationships/image" Target="media/image20.png"/><Relationship Id="rId28" Type="http://schemas.openxmlformats.org/officeDocument/2006/relationships/image" Target="media/image16.png"/><Relationship Id="rId27" Type="http://schemas.openxmlformats.org/officeDocument/2006/relationships/image" Target="media/image2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 Id="rId11" Type="http://schemas.openxmlformats.org/officeDocument/2006/relationships/image" Target="media/image2.png"/><Relationship Id="rId10" Type="http://schemas.openxmlformats.org/officeDocument/2006/relationships/image" Target="media/image11.png"/><Relationship Id="rId13" Type="http://schemas.openxmlformats.org/officeDocument/2006/relationships/image" Target="media/image12.jpg"/><Relationship Id="rId12" Type="http://schemas.openxmlformats.org/officeDocument/2006/relationships/image" Target="media/image13.png"/><Relationship Id="rId15" Type="http://schemas.openxmlformats.org/officeDocument/2006/relationships/image" Target="media/image7.jpg"/><Relationship Id="rId14" Type="http://schemas.openxmlformats.org/officeDocument/2006/relationships/image" Target="media/image1.png"/><Relationship Id="rId17" Type="http://schemas.openxmlformats.org/officeDocument/2006/relationships/image" Target="media/image10.jpg"/><Relationship Id="rId16" Type="http://schemas.openxmlformats.org/officeDocument/2006/relationships/image" Target="media/image9.jpg"/><Relationship Id="rId19" Type="http://schemas.openxmlformats.org/officeDocument/2006/relationships/image" Target="media/image14.jpg"/><Relationship Id="rId18" Type="http://schemas.openxmlformats.org/officeDocument/2006/relationships/image" Target="media/image18.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15.png"/><Relationship Id="rId2" Type="http://schemas.openxmlformats.org/officeDocument/2006/relationships/image" Target="media/image4.jpg"/></Relationships>
</file>

<file path=word/_rels/footer2.xml.rels><?xml version="1.0" encoding="UTF-8" standalone="yes"?><Relationships xmlns="http://schemas.openxmlformats.org/package/2006/relationships"><Relationship Id="rId1" Type="http://schemas.openxmlformats.org/officeDocument/2006/relationships/image" Target="media/image15.png"/><Relationship Id="rId2"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 Id="rId2" Type="http://schemas.openxmlformats.org/officeDocument/2006/relationships/image" Target="media/image3.png"/><Relationship Id="rId3"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N7xDrsARgA6XdWmac9Ez5CSVPg==">CgMxLjAyCWguMnAyY3NyeTIIaC5namRneHMyDmgucjIzd2R0Zm1hcHVjMgloLjQ5eDJpazU4AHIhMUlLeWY1RWNZczJ0bUc1S0ZDWlFHbU5tOUs5OGljeUZf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